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F85" w:rsidRPr="00753F43" w:rsidRDefault="00F90F85" w:rsidP="00F90F85">
      <w:pPr>
        <w:tabs>
          <w:tab w:val="center" w:pos="4252"/>
          <w:tab w:val="right" w:pos="8789"/>
        </w:tabs>
        <w:autoSpaceDE w:val="0"/>
        <w:autoSpaceDN w:val="0"/>
        <w:snapToGrid w:val="0"/>
        <w:ind w:right="-1"/>
        <w:jc w:val="right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　　　　　　</w:t>
      </w:r>
    </w:p>
    <w:p w:rsidR="00F90F85" w:rsidRPr="00753F43" w:rsidRDefault="002D6956" w:rsidP="00F90F85">
      <w:pPr>
        <w:tabs>
          <w:tab w:val="center" w:pos="4252"/>
          <w:tab w:val="right" w:pos="8504"/>
        </w:tabs>
        <w:autoSpaceDE w:val="0"/>
        <w:autoSpaceDN w:val="0"/>
        <w:snapToGrid w:val="0"/>
        <w:ind w:right="357"/>
        <w:rPr>
          <w:rFonts w:ascii="Arial" w:hAnsi="Arial" w:cs="Arial"/>
          <w:szCs w:val="21"/>
        </w:rPr>
      </w:pPr>
      <w:r w:rsidRPr="00753F43">
        <w:rPr>
          <w:rStyle w:val="a"/>
          <w:rFonts w:ascii="Arial" w:hAnsi="Arial" w:cs="Arial"/>
          <w:lang w:eastAsia="ja-JP"/>
        </w:rPr>
        <w:t>F</w:t>
      </w:r>
      <w:r w:rsidR="00F90F85" w:rsidRPr="00753F43">
        <w:rPr>
          <w:rStyle w:val="a"/>
          <w:rFonts w:ascii="Arial" w:hAnsi="Arial" w:cs="Arial"/>
        </w:rPr>
        <w:t>orm 21-3 (Article 246-5)</w:t>
      </w:r>
    </w:p>
    <w:p w:rsidR="00F90F85" w:rsidRPr="00753F43" w:rsidRDefault="00F90F85" w:rsidP="00F90F85">
      <w:pPr>
        <w:autoSpaceDE w:val="0"/>
        <w:autoSpaceDN w:val="0"/>
        <w:jc w:val="right"/>
        <w:rPr>
          <w:rFonts w:ascii="Arial" w:hAnsi="Arial" w:cs="Arial"/>
        </w:rPr>
      </w:pPr>
      <w:r w:rsidRPr="00753F43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1029" type="#_x0000_t202" style="position:absolute;left:0;text-align:left;margin-left:273.35pt;margin-top:16.95pt;width:146.35pt;height:42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" filled="f" stroked="f">
            <v:textbox>
              <w:txbxContent>
                <w:p w:rsidR="003F3F45" w:rsidRPr="008A1B70" w:rsidRDefault="003F3F45" w:rsidP="00F90F85">
                  <w:pPr>
                    <w:rPr>
                      <w:sz w:val="14"/>
                    </w:rPr>
                  </w:pPr>
                  <w:r w:rsidRPr="008A1B70">
                    <w:rPr>
                      <w:rStyle w:val="a"/>
                      <w:sz w:val="14"/>
                    </w:rPr>
                    <w:t>From:</w:t>
                  </w:r>
                  <w:r>
                    <w:rPr>
                      <w:rStyle w:val="a"/>
                      <w:rFonts w:hint="eastAsia"/>
                      <w:sz w:val="14"/>
                      <w:lang w:eastAsia="ja-JP"/>
                    </w:rPr>
                    <w:t xml:space="preserve">    mm/dd/yyyy</w:t>
                  </w:r>
                </w:p>
                <w:p w:rsidR="003F3F45" w:rsidRPr="008A1B70" w:rsidRDefault="003F3F45" w:rsidP="00F90F85">
                  <w:pPr>
                    <w:rPr>
                      <w:sz w:val="14"/>
                    </w:rPr>
                  </w:pPr>
                  <w:r w:rsidRPr="008A1B70">
                    <w:rPr>
                      <w:rStyle w:val="a"/>
                      <w:sz w:val="14"/>
                    </w:rPr>
                    <w:t xml:space="preserve">To: </w:t>
                  </w:r>
                  <w:r>
                    <w:rPr>
                      <w:rStyle w:val="a"/>
                      <w:rFonts w:hint="eastAsia"/>
                      <w:sz w:val="14"/>
                      <w:lang w:eastAsia="ja-JP"/>
                    </w:rPr>
                    <w:t xml:space="preserve">      mm/dd/yyyy</w:t>
                  </w:r>
                </w:p>
              </w:txbxContent>
            </v:textbox>
          </v:shape>
        </w:pict>
      </w:r>
      <w:r w:rsidRPr="00753F43">
        <w:rPr>
          <w:rStyle w:val="a"/>
          <w:rFonts w:ascii="Arial" w:hAnsi="Arial" w:cs="Arial"/>
        </w:rPr>
        <w:t>(</w:t>
      </w:r>
      <w:r w:rsidR="0078382B" w:rsidRPr="00753F43">
        <w:rPr>
          <w:rStyle w:val="a"/>
          <w:rFonts w:ascii="Arial" w:hAnsi="Arial" w:cs="Arial"/>
          <w:lang w:eastAsia="ja-JP"/>
        </w:rPr>
        <w:t>letter</w:t>
      </w:r>
      <w:r w:rsidRPr="00753F43">
        <w:rPr>
          <w:rStyle w:val="a"/>
          <w:rFonts w:ascii="Arial" w:hAnsi="Arial" w:cs="Arial"/>
        </w:rPr>
        <w:t>)</w:t>
      </w:r>
    </w:p>
    <w:p w:rsidR="00F90F85" w:rsidRPr="00753F43" w:rsidRDefault="00F90F85" w:rsidP="00F90F85">
      <w:pPr>
        <w:autoSpaceDE w:val="0"/>
        <w:autoSpaceDN w:val="0"/>
        <w:adjustRightInd w:val="0"/>
        <w:spacing w:line="225" w:lineRule="exact"/>
        <w:rPr>
          <w:rFonts w:ascii="Arial" w:hAnsi="Arial" w:cs="Arial"/>
          <w:spacing w:val="2"/>
          <w:szCs w:val="21"/>
        </w:rPr>
      </w:pPr>
      <w:r w:rsidRPr="00753F43">
        <w:rPr>
          <w:rFonts w:ascii="Arial" w:hAnsi="Arial" w:cs="Arial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5" o:spid="_x0000_s1028" type="#_x0000_t185" style="position:absolute;left:0;text-align:left;margin-left:268.25pt;margin-top:6.15pt;width:161.05pt;height:32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"/>
        </w:pict>
      </w:r>
      <w:r w:rsidRPr="00753F43">
        <w:rPr>
          <w:rStyle w:val="a"/>
          <w:rFonts w:ascii="Arial" w:hAnsi="Arial" w:cs="Arial"/>
          <w:spacing w:val="2"/>
        </w:rPr>
        <w:t xml:space="preserve">　　　　　　　　　　　　　　　　　　　</w:t>
      </w:r>
    </w:p>
    <w:p w:rsidR="00F90F85" w:rsidRPr="00753F43" w:rsidRDefault="00F90F85" w:rsidP="008A1B70">
      <w:pPr>
        <w:autoSpaceDE w:val="0"/>
        <w:autoSpaceDN w:val="0"/>
        <w:ind w:left="840" w:firstLine="840"/>
        <w:rPr>
          <w:rFonts w:ascii="Arial" w:hAnsi="Arial" w:cs="Arial"/>
          <w:sz w:val="16"/>
          <w:lang w:eastAsia="ja-JP"/>
        </w:rPr>
      </w:pPr>
      <w:r w:rsidRPr="00753F43">
        <w:rPr>
          <w:rStyle w:val="a"/>
          <w:rFonts w:ascii="Arial" w:hAnsi="Arial" w:cs="Arial"/>
          <w:sz w:val="16"/>
        </w:rPr>
        <w:t xml:space="preserve">Explanatory document for </w:t>
      </w:r>
      <w:r w:rsidR="002D6956" w:rsidRPr="00753F43">
        <w:rPr>
          <w:rStyle w:val="a"/>
          <w:rFonts w:ascii="Arial" w:hAnsi="Arial" w:cs="Arial"/>
          <w:sz w:val="16"/>
          <w:lang w:eastAsia="ja-JP"/>
        </w:rPr>
        <w:t>the XX term</w:t>
      </w:r>
    </w:p>
    <w:p w:rsidR="00F90F85" w:rsidRPr="00753F43" w:rsidRDefault="00F90F85" w:rsidP="00F90F85">
      <w:pPr>
        <w:autoSpaceDE w:val="0"/>
        <w:autoSpaceDN w:val="0"/>
        <w:adjustRightInd w:val="0"/>
        <w:spacing w:line="225" w:lineRule="exact"/>
        <w:rPr>
          <w:rFonts w:ascii="Arial" w:hAnsi="Arial" w:cs="Arial"/>
          <w:spacing w:val="2"/>
          <w:szCs w:val="21"/>
        </w:rPr>
      </w:pPr>
    </w:p>
    <w:p w:rsidR="00F90F85" w:rsidRPr="00753F43" w:rsidRDefault="00F90F85" w:rsidP="00F90F85">
      <w:pPr>
        <w:autoSpaceDE w:val="0"/>
        <w:autoSpaceDN w:val="0"/>
        <w:jc w:val="right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Date: </w:t>
      </w:r>
      <w:r w:rsidR="002D6956" w:rsidRPr="00753F43">
        <w:rPr>
          <w:rStyle w:val="a"/>
          <w:rFonts w:ascii="Arial" w:hAnsi="Arial" w:cs="Arial"/>
          <w:lang w:eastAsia="ja-JP"/>
        </w:rPr>
        <w:t>mm/dd/yyyy</w:t>
      </w:r>
      <w:r w:rsidRPr="00753F43">
        <w:rPr>
          <w:rStyle w:val="a"/>
          <w:rFonts w:ascii="Arial" w:hAnsi="Arial" w:cs="Arial"/>
          <w:u w:val="single"/>
        </w:rPr>
        <w:t xml:space="preserve">      </w:t>
      </w:r>
    </w:p>
    <w:p w:rsidR="00F90F85" w:rsidRPr="00753F43" w:rsidRDefault="00F90F85" w:rsidP="00F90F85">
      <w:pPr>
        <w:autoSpaceDE w:val="0"/>
        <w:autoSpaceDN w:val="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　　　　　　　　　　　　　　　　　　　　　</w:t>
      </w:r>
      <w:r w:rsidR="002D6956" w:rsidRPr="00753F43">
        <w:rPr>
          <w:rStyle w:val="a"/>
          <w:rFonts w:ascii="Arial" w:hAnsi="Arial" w:cs="Arial"/>
          <w:lang w:eastAsia="ja-JP"/>
        </w:rPr>
        <w:t>Name of Business</w:t>
      </w:r>
      <w:r w:rsidRPr="00753F43">
        <w:rPr>
          <w:rStyle w:val="a"/>
          <w:rFonts w:ascii="Arial" w:hAnsi="Arial" w:cs="Arial"/>
        </w:rPr>
        <w:t>:</w:t>
      </w:r>
    </w:p>
    <w:p w:rsidR="00F90F85" w:rsidRPr="00753F43" w:rsidRDefault="00F90F85" w:rsidP="00F90F85">
      <w:pPr>
        <w:autoSpaceDE w:val="0"/>
        <w:autoSpaceDN w:val="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　　　　　　　　　　　　　　　　　　　　　</w:t>
      </w:r>
      <w:r w:rsidRPr="00753F43">
        <w:rPr>
          <w:rStyle w:val="a"/>
          <w:rFonts w:ascii="Arial" w:hAnsi="Arial" w:cs="Arial"/>
        </w:rPr>
        <w:t>Address or location:</w:t>
      </w:r>
      <w:r w:rsidRPr="00753F43">
        <w:rPr>
          <w:rStyle w:val="a"/>
          <w:rFonts w:ascii="Arial" w:hAnsi="Arial" w:cs="Arial"/>
        </w:rPr>
        <w:t xml:space="preserve">　　　　　　　　　　　　</w:t>
      </w:r>
    </w:p>
    <w:p w:rsidR="00F90F85" w:rsidRPr="00753F43" w:rsidRDefault="00F90F85" w:rsidP="00F90F85">
      <w:pPr>
        <w:autoSpaceDE w:val="0"/>
        <w:autoSpaceDN w:val="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　　　　　　　　　　　　　　　　　　　　　</w:t>
      </w:r>
      <w:r w:rsidRPr="00753F43">
        <w:rPr>
          <w:rStyle w:val="a"/>
          <w:rFonts w:ascii="Arial" w:hAnsi="Arial" w:cs="Arial"/>
        </w:rPr>
        <w:t>Name</w:t>
      </w:r>
      <w:r w:rsidRPr="00753F43">
        <w:rPr>
          <w:rStyle w:val="a"/>
          <w:rFonts w:ascii="Arial" w:hAnsi="Arial" w:cs="Arial"/>
        </w:rPr>
        <w:t xml:space="preserve">　　　　　　　　　　　　　　　　</w:t>
      </w:r>
    </w:p>
    <w:p w:rsidR="004E2B68" w:rsidRPr="00753F43" w:rsidRDefault="004E2B68" w:rsidP="00753F43">
      <w:pPr>
        <w:autoSpaceDE w:val="0"/>
        <w:autoSpaceDN w:val="0"/>
        <w:jc w:val="right"/>
        <w:rPr>
          <w:rStyle w:val="a"/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(Name and Title of the Representative </w:t>
      </w:r>
    </w:p>
    <w:p w:rsidR="004E2B68" w:rsidRPr="00753F43" w:rsidRDefault="004E2B68" w:rsidP="00753F43">
      <w:pPr>
        <w:autoSpaceDE w:val="0"/>
        <w:autoSpaceDN w:val="0"/>
        <w:jc w:val="right"/>
        <w:rPr>
          <w:rStyle w:val="a"/>
          <w:rFonts w:ascii="Arial" w:hAnsi="Arial" w:cs="Arial"/>
          <w:lang w:eastAsia="ja-JP"/>
        </w:rPr>
      </w:pPr>
      <w:r w:rsidRPr="00753F43">
        <w:rPr>
          <w:rStyle w:val="a"/>
          <w:rFonts w:ascii="Arial" w:hAnsi="Arial" w:cs="Arial"/>
        </w:rPr>
        <w:t xml:space="preserve">in the case that applicant legal status is </w:t>
      </w:r>
      <w:r w:rsidR="00B9018D" w:rsidRPr="00B9018D">
        <w:rPr>
          <w:rStyle w:val="a"/>
          <w:rFonts w:ascii="Arial" w:hAnsi="Arial" w:cs="Arial"/>
        </w:rPr>
        <w:t>corporation</w:t>
      </w:r>
      <w:r w:rsidRPr="00753F43">
        <w:rPr>
          <w:rStyle w:val="a"/>
          <w:rFonts w:ascii="Arial" w:hAnsi="Arial" w:cs="Arial"/>
        </w:rPr>
        <w:t xml:space="preserve"> )</w:t>
      </w:r>
    </w:p>
    <w:p w:rsidR="00F90F85" w:rsidRPr="00753F43" w:rsidRDefault="00F90F85" w:rsidP="00F90F85">
      <w:pPr>
        <w:autoSpaceDE w:val="0"/>
        <w:autoSpaceDN w:val="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1. Operational status of business</w:t>
      </w:r>
    </w:p>
    <w:p w:rsidR="00F90F85" w:rsidRPr="00753F43" w:rsidRDefault="00F90F85" w:rsidP="00F90F85">
      <w:pPr>
        <w:autoSpaceDE w:val="0"/>
        <w:autoSpaceDN w:val="0"/>
        <w:ind w:leftChars="100" w:left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(1) Date of </w:t>
      </w:r>
      <w:r w:rsidR="00A14E51" w:rsidRPr="00753F43">
        <w:rPr>
          <w:rStyle w:val="a"/>
          <w:rFonts w:ascii="Arial" w:hAnsi="Arial" w:cs="Arial"/>
        </w:rPr>
        <w:t>notification</w:t>
      </w:r>
    </w:p>
    <w:p w:rsidR="00F90F85" w:rsidRPr="00753F43" w:rsidRDefault="00F90F85" w:rsidP="003F3F45">
      <w:pPr>
        <w:autoSpaceDE w:val="0"/>
        <w:autoSpaceDN w:val="0"/>
        <w:ind w:leftChars="200" w:left="525" w:hangingChars="50" w:hanging="105"/>
        <w:rPr>
          <w:rFonts w:ascii="Arial" w:hAnsi="Arial" w:cs="Arial"/>
        </w:rPr>
      </w:pPr>
      <w:r w:rsidRPr="00753F43">
        <w:rPr>
          <w:rStyle w:val="a"/>
          <w:rFonts w:ascii="ＭＳ ゴシック" w:eastAsia="ＭＳ ゴシック" w:hAnsi="ＭＳ ゴシック" w:cs="ＭＳ ゴシック" w:hint="eastAsia"/>
        </w:rPr>
        <w:t>①</w:t>
      </w:r>
      <w:r w:rsidR="00A14E51" w:rsidRPr="00753F43">
        <w:rPr>
          <w:rStyle w:val="a"/>
          <w:rFonts w:ascii="Arial" w:hAnsi="Arial" w:cs="Arial"/>
          <w:lang w:eastAsia="ja-JP"/>
        </w:rPr>
        <w:t>N</w:t>
      </w:r>
      <w:r w:rsidR="00A14E51" w:rsidRPr="00753F43">
        <w:rPr>
          <w:rStyle w:val="a"/>
          <w:rFonts w:ascii="Arial" w:hAnsi="Arial" w:cs="Arial"/>
        </w:rPr>
        <w:t>otification</w:t>
      </w:r>
      <w:r w:rsidRPr="00753F43">
        <w:rPr>
          <w:rStyle w:val="a"/>
          <w:rFonts w:ascii="Arial" w:hAnsi="Arial" w:cs="Arial"/>
        </w:rPr>
        <w:t xml:space="preserve"> in accordance with </w:t>
      </w:r>
      <w:r w:rsidR="009C42F9" w:rsidRPr="009C42F9">
        <w:rPr>
          <w:rStyle w:val="a"/>
          <w:rFonts w:ascii="Arial" w:hAnsi="Arial" w:cs="Arial"/>
        </w:rPr>
        <w:t>Financial Instruments and E</w:t>
      </w:r>
      <w:r w:rsidR="009C42F9">
        <w:rPr>
          <w:rStyle w:val="a"/>
          <w:rFonts w:ascii="Arial" w:hAnsi="Arial" w:cs="Arial"/>
        </w:rPr>
        <w:t>xchange Act (hereafter “FIEA”)</w:t>
      </w:r>
      <w:r w:rsidRPr="00753F43">
        <w:rPr>
          <w:rStyle w:val="a"/>
          <w:rFonts w:ascii="Arial" w:hAnsi="Arial" w:cs="Arial"/>
        </w:rPr>
        <w:t xml:space="preserve"> Article 63(2) or Article 63-3(1)</w:t>
      </w:r>
    </w:p>
    <w:p w:rsidR="00F90F85" w:rsidRPr="00753F43" w:rsidRDefault="00F90F85" w:rsidP="00F90F85">
      <w:pPr>
        <w:autoSpaceDE w:val="0"/>
        <w:autoSpaceDN w:val="0"/>
        <w:ind w:firstLineChars="200" w:firstLine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　　</w:t>
      </w:r>
      <w:r w:rsidRPr="00753F43">
        <w:rPr>
          <w:rStyle w:val="a"/>
          <w:rFonts w:ascii="Arial" w:hAnsi="Arial" w:cs="Arial"/>
        </w:rPr>
        <w:t xml:space="preserve">Date: </w:t>
      </w:r>
      <w:r w:rsidR="00A14E51" w:rsidRPr="00753F43">
        <w:rPr>
          <w:rStyle w:val="a"/>
          <w:rFonts w:ascii="Arial" w:hAnsi="Arial" w:cs="Arial"/>
          <w:lang w:eastAsia="ja-JP"/>
        </w:rPr>
        <w:t>mm/dd/yyyy</w:t>
      </w:r>
    </w:p>
    <w:p w:rsidR="00F90F85" w:rsidRPr="00753F43" w:rsidRDefault="00F90F85" w:rsidP="00F90F85">
      <w:pPr>
        <w:autoSpaceDE w:val="0"/>
        <w:autoSpaceDN w:val="0"/>
        <w:ind w:leftChars="200" w:left="630" w:hangingChars="100" w:hanging="210"/>
        <w:rPr>
          <w:rFonts w:ascii="Arial" w:hAnsi="Arial" w:cs="Arial"/>
        </w:rPr>
      </w:pPr>
      <w:r w:rsidRPr="00753F43">
        <w:rPr>
          <w:rStyle w:val="a"/>
          <w:rFonts w:ascii="ＭＳ ゴシック" w:eastAsia="ＭＳ ゴシック" w:hAnsi="ＭＳ ゴシック" w:cs="ＭＳ ゴシック" w:hint="eastAsia"/>
        </w:rPr>
        <w:t>②</w:t>
      </w:r>
      <w:r w:rsidR="00A14E51" w:rsidRPr="00753F43">
        <w:rPr>
          <w:rStyle w:val="a"/>
          <w:rFonts w:ascii="Arial" w:hAnsi="Arial" w:cs="Arial"/>
          <w:lang w:eastAsia="ja-JP"/>
        </w:rPr>
        <w:t>N</w:t>
      </w:r>
      <w:r w:rsidR="00A14E51" w:rsidRPr="00753F43">
        <w:rPr>
          <w:rStyle w:val="a"/>
          <w:rFonts w:ascii="Arial" w:hAnsi="Arial" w:cs="Arial"/>
        </w:rPr>
        <w:t>otification</w:t>
      </w:r>
      <w:r w:rsidRPr="00753F43">
        <w:rPr>
          <w:rStyle w:val="a"/>
          <w:rFonts w:ascii="Arial" w:hAnsi="Arial" w:cs="Arial"/>
        </w:rPr>
        <w:t xml:space="preserve"> in accordance with Article 48(2), (4) or (6) of the Supplementary Provisions of the Act to Partially Amend the Securities and Exchange Act (Act No. 65 of 2006)</w:t>
      </w:r>
    </w:p>
    <w:p w:rsidR="00F90F85" w:rsidRPr="00753F43" w:rsidRDefault="00F90F85" w:rsidP="00F90F85">
      <w:pPr>
        <w:autoSpaceDE w:val="0"/>
        <w:autoSpaceDN w:val="0"/>
        <w:ind w:firstLineChars="200" w:firstLine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　　</w:t>
      </w:r>
      <w:r w:rsidRPr="00753F43">
        <w:rPr>
          <w:rStyle w:val="a"/>
          <w:rFonts w:ascii="Arial" w:hAnsi="Arial" w:cs="Arial"/>
        </w:rPr>
        <w:t xml:space="preserve">Date: </w:t>
      </w:r>
      <w:r w:rsidR="00A14E51" w:rsidRPr="00753F43">
        <w:rPr>
          <w:rStyle w:val="a"/>
          <w:rFonts w:ascii="Arial" w:hAnsi="Arial" w:cs="Arial"/>
          <w:lang w:eastAsia="ja-JP"/>
        </w:rPr>
        <w:t>mm/dd/yyyy</w:t>
      </w:r>
    </w:p>
    <w:p w:rsidR="00F90F85" w:rsidRPr="00753F43" w:rsidRDefault="00F90F85" w:rsidP="00F90F85">
      <w:pPr>
        <w:autoSpaceDE w:val="0"/>
        <w:autoSpaceDN w:val="0"/>
        <w:ind w:leftChars="100" w:left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(2) Type</w:t>
      </w:r>
      <w:r w:rsidR="00ED4164" w:rsidRPr="00753F43">
        <w:rPr>
          <w:rStyle w:val="a"/>
          <w:rFonts w:ascii="Arial" w:hAnsi="Arial" w:cs="Arial"/>
          <w:lang w:eastAsia="ja-JP"/>
        </w:rPr>
        <w:t>s</w:t>
      </w:r>
      <w:r w:rsidRPr="00753F43">
        <w:rPr>
          <w:rStyle w:val="a"/>
          <w:rFonts w:ascii="Arial" w:hAnsi="Arial" w:cs="Arial"/>
        </w:rPr>
        <w:t xml:space="preserve"> of businesses currently being operated</w:t>
      </w:r>
    </w:p>
    <w:p w:rsidR="00F90F85" w:rsidRPr="00753F43" w:rsidRDefault="00F90F85" w:rsidP="00F90F85">
      <w:pPr>
        <w:autoSpaceDE w:val="0"/>
        <w:autoSpaceDN w:val="0"/>
        <w:ind w:leftChars="100" w:left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(3) Overview of the current </w:t>
      </w:r>
      <w:r w:rsidR="001E3574" w:rsidRPr="00753F43">
        <w:rPr>
          <w:rStyle w:val="a"/>
          <w:rFonts w:ascii="Arial" w:hAnsi="Arial" w:cs="Arial"/>
          <w:lang w:eastAsia="ja-JP"/>
        </w:rPr>
        <w:t>term</w:t>
      </w:r>
    </w:p>
    <w:p w:rsidR="00F90F85" w:rsidRPr="00753F43" w:rsidRDefault="00F90F85" w:rsidP="00F90F85">
      <w:pPr>
        <w:autoSpaceDE w:val="0"/>
        <w:autoSpaceDN w:val="0"/>
        <w:ind w:leftChars="100" w:left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(4) Status of corporate officers and employees</w:t>
      </w:r>
    </w:p>
    <w:p w:rsidR="00F90F85" w:rsidRPr="00753F43" w:rsidRDefault="00F90F85" w:rsidP="00F90F85">
      <w:pPr>
        <w:autoSpaceDE w:val="0"/>
        <w:autoSpaceDN w:val="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　</w:t>
      </w:r>
      <w:r w:rsidRPr="00753F43">
        <w:rPr>
          <w:rStyle w:val="a"/>
          <w:rFonts w:ascii="ＭＳ ゴシック" w:eastAsia="ＭＳ ゴシック" w:hAnsi="ＭＳ ゴシック" w:cs="ＭＳ ゴシック" w:hint="eastAsia"/>
        </w:rPr>
        <w:t>①</w:t>
      </w:r>
      <w:r w:rsidRPr="00753F43">
        <w:rPr>
          <w:rStyle w:val="a"/>
          <w:rFonts w:ascii="Arial" w:hAnsi="Arial" w:cs="Arial"/>
        </w:rPr>
        <w:t xml:space="preserve"> Number of corporate officers and employees</w:t>
      </w:r>
    </w:p>
    <w:tbl>
      <w:tblPr>
        <w:tblW w:w="8079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559"/>
        <w:gridCol w:w="1843"/>
        <w:gridCol w:w="1842"/>
      </w:tblGrid>
      <w:tr w:rsidR="00F90F85" w:rsidRPr="00753F43" w:rsidTr="00F90F85">
        <w:trPr>
          <w:cantSplit/>
          <w:trHeight w:hRule="exact" w:val="286"/>
        </w:trPr>
        <w:tc>
          <w:tcPr>
            <w:tcW w:w="1559" w:type="dxa"/>
            <w:vMerge w:val="restart"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Corporate officers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Employees</w:t>
            </w:r>
          </w:p>
        </w:tc>
        <w:tc>
          <w:tcPr>
            <w:tcW w:w="1842" w:type="dxa"/>
            <w:vMerge w:val="restart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Total</w:t>
            </w:r>
          </w:p>
        </w:tc>
      </w:tr>
      <w:tr w:rsidR="00F90F85" w:rsidRPr="00753F43" w:rsidTr="00753F43">
        <w:trPr>
          <w:cantSplit/>
          <w:trHeight w:hRule="exact" w:val="782"/>
        </w:trPr>
        <w:tc>
          <w:tcPr>
            <w:tcW w:w="1559" w:type="dxa"/>
            <w:vMerge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of which part-time officers</w:t>
            </w:r>
          </w:p>
        </w:tc>
        <w:tc>
          <w:tcPr>
            <w:tcW w:w="1843" w:type="dxa"/>
            <w:vMerge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90F85" w:rsidRPr="00753F43" w:rsidTr="008A1B70">
        <w:trPr>
          <w:cantSplit/>
          <w:trHeight w:hRule="exact" w:val="95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Total</w:t>
            </w:r>
          </w:p>
        </w:tc>
        <w:tc>
          <w:tcPr>
            <w:tcW w:w="1276" w:type="dxa"/>
            <w:vAlign w:val="center"/>
          </w:tcPr>
          <w:p w:rsidR="00F90F85" w:rsidRPr="00753F43" w:rsidRDefault="00F90F85" w:rsidP="00753F43">
            <w:pPr>
              <w:autoSpaceDE w:val="0"/>
              <w:autoSpaceDN w:val="0"/>
              <w:ind w:rightChars="61" w:right="128" w:firstLineChars="100" w:firstLine="210"/>
              <w:jc w:val="righ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 </w:t>
            </w:r>
            <w:r w:rsidRPr="00753F43">
              <w:rPr>
                <w:rStyle w:val="a"/>
                <w:rFonts w:ascii="Arial" w:hAnsi="Arial" w:cs="Arial"/>
              </w:rPr>
              <w:t xml:space="preserve">　</w:t>
            </w:r>
            <w:r w:rsidRPr="00753F43">
              <w:rPr>
                <w:rStyle w:val="a"/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90F85" w:rsidRPr="00753F43" w:rsidRDefault="00F90F85" w:rsidP="00753F43">
            <w:pPr>
              <w:autoSpaceDE w:val="0"/>
              <w:autoSpaceDN w:val="0"/>
              <w:ind w:rightChars="61" w:right="128" w:firstLineChars="100" w:firstLine="210"/>
              <w:jc w:val="righ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 </w:t>
            </w:r>
            <w:r w:rsidRPr="00753F43">
              <w:rPr>
                <w:rStyle w:val="a"/>
                <w:rFonts w:ascii="Arial" w:hAnsi="Arial" w:cs="Arial"/>
              </w:rPr>
              <w:t xml:space="preserve">　　</w:t>
            </w:r>
          </w:p>
        </w:tc>
        <w:tc>
          <w:tcPr>
            <w:tcW w:w="1843" w:type="dxa"/>
            <w:vAlign w:val="center"/>
          </w:tcPr>
          <w:p w:rsidR="00F90F85" w:rsidRPr="00753F43" w:rsidRDefault="00F90F85" w:rsidP="00753F43">
            <w:pPr>
              <w:autoSpaceDE w:val="0"/>
              <w:autoSpaceDN w:val="0"/>
              <w:ind w:rightChars="61" w:right="128" w:firstLineChars="100" w:firstLine="210"/>
              <w:jc w:val="righ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 </w:t>
            </w:r>
            <w:r w:rsidRPr="00753F43">
              <w:rPr>
                <w:rStyle w:val="a"/>
                <w:rFonts w:ascii="Arial" w:hAnsi="Arial" w:cs="Arial"/>
              </w:rPr>
              <w:t xml:space="preserve">　　　　</w:t>
            </w:r>
          </w:p>
        </w:tc>
        <w:tc>
          <w:tcPr>
            <w:tcW w:w="1842" w:type="dxa"/>
            <w:vAlign w:val="center"/>
          </w:tcPr>
          <w:p w:rsidR="00F90F85" w:rsidRPr="00753F43" w:rsidRDefault="00F90F85" w:rsidP="00753F43">
            <w:pPr>
              <w:autoSpaceDE w:val="0"/>
              <w:autoSpaceDN w:val="0"/>
              <w:ind w:rightChars="60" w:right="126" w:firstLineChars="100" w:firstLine="210"/>
              <w:jc w:val="righ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　　　</w:t>
            </w:r>
          </w:p>
        </w:tc>
      </w:tr>
    </w:tbl>
    <w:p w:rsidR="00F90F85" w:rsidRPr="00753F43" w:rsidRDefault="00F90F85" w:rsidP="00F90F85">
      <w:pPr>
        <w:autoSpaceDE w:val="0"/>
        <w:autoSpaceDN w:val="0"/>
        <w:ind w:leftChars="200" w:left="420"/>
        <w:rPr>
          <w:rFonts w:ascii="Arial" w:hAnsi="Arial" w:cs="Arial"/>
        </w:rPr>
      </w:pPr>
      <w:r w:rsidRPr="00753F43">
        <w:rPr>
          <w:rStyle w:val="a"/>
          <w:rFonts w:ascii="ＭＳ ゴシック" w:eastAsia="ＭＳ ゴシック" w:hAnsi="ＭＳ ゴシック" w:cs="ＭＳ ゴシック" w:hint="eastAsia"/>
        </w:rPr>
        <w:t>②</w:t>
      </w:r>
      <w:r w:rsidRPr="00753F43">
        <w:rPr>
          <w:rStyle w:val="a"/>
          <w:rFonts w:ascii="Arial" w:hAnsi="Arial" w:cs="Arial"/>
        </w:rPr>
        <w:t xml:space="preserve"> Status of corporate officers</w:t>
      </w:r>
    </w:p>
    <w:tbl>
      <w:tblPr>
        <w:tblW w:w="8079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79"/>
        <w:gridCol w:w="4000"/>
      </w:tblGrid>
      <w:tr w:rsidR="00F90F85" w:rsidRPr="00753F43" w:rsidTr="00F90F85">
        <w:trPr>
          <w:cantSplit/>
          <w:trHeight w:hRule="exact" w:val="461"/>
        </w:trPr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Positions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Names</w:t>
            </w:r>
          </w:p>
        </w:tc>
      </w:tr>
      <w:tr w:rsidR="00F90F85" w:rsidRPr="00753F43" w:rsidTr="00F90F85">
        <w:trPr>
          <w:cantSplit/>
          <w:trHeight w:hRule="exact" w:val="431"/>
        </w:trPr>
        <w:tc>
          <w:tcPr>
            <w:tcW w:w="4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cantSplit/>
          <w:trHeight w:hRule="exact" w:val="778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F90F85" w:rsidRPr="00753F43" w:rsidRDefault="00F90F85" w:rsidP="00F90F85">
      <w:pPr>
        <w:autoSpaceDE w:val="0"/>
        <w:autoSpaceDN w:val="0"/>
        <w:ind w:leftChars="100" w:left="420" w:hangingChars="100" w:hanging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(5) Status of the </w:t>
      </w:r>
      <w:r w:rsidR="00601EFA" w:rsidRPr="00753F43">
        <w:rPr>
          <w:rStyle w:val="a"/>
          <w:rFonts w:ascii="Arial" w:hAnsi="Arial" w:cs="Arial"/>
          <w:lang w:eastAsia="ja-JP"/>
        </w:rPr>
        <w:t>principal business office</w:t>
      </w:r>
      <w:r w:rsidRPr="00753F43">
        <w:rPr>
          <w:rStyle w:val="a"/>
          <w:rFonts w:ascii="Arial" w:hAnsi="Arial" w:cs="Arial"/>
        </w:rPr>
        <w:t xml:space="preserve">, and business offices where Specially Permitted </w:t>
      </w:r>
      <w:r w:rsidRPr="00753F43">
        <w:rPr>
          <w:rStyle w:val="a"/>
          <w:rFonts w:ascii="Arial" w:hAnsi="Arial" w:cs="Arial"/>
        </w:rPr>
        <w:lastRenderedPageBreak/>
        <w:t>Businesses for Qualified Institutional Investors, etc.</w:t>
      </w:r>
      <w:r w:rsidR="00B9018D" w:rsidRPr="00B9018D">
        <w:rPr>
          <w:rStyle w:val="a"/>
          <w:rFonts w:ascii="Arial" w:hAnsi="Arial" w:cs="Arial"/>
          <w:lang w:eastAsia="ja-JP"/>
        </w:rPr>
        <w:t>(“SPBQII”)</w:t>
      </w:r>
      <w:r w:rsidRPr="00753F43">
        <w:rPr>
          <w:rStyle w:val="a"/>
          <w:rFonts w:ascii="Arial" w:hAnsi="Arial" w:cs="Arial"/>
        </w:rPr>
        <w:t xml:space="preserve"> are operated</w:t>
      </w:r>
    </w:p>
    <w:tbl>
      <w:tblPr>
        <w:tblW w:w="8060" w:type="dxa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74"/>
        <w:gridCol w:w="2977"/>
        <w:gridCol w:w="2409"/>
      </w:tblGrid>
      <w:tr w:rsidR="00F90F85" w:rsidRPr="00753F43" w:rsidTr="008A1B70">
        <w:trPr>
          <w:cantSplit/>
          <w:trHeight w:hRule="exact" w:val="1074"/>
        </w:trPr>
        <w:tc>
          <w:tcPr>
            <w:tcW w:w="2674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Name</w:t>
            </w:r>
          </w:p>
        </w:tc>
        <w:tc>
          <w:tcPr>
            <w:tcW w:w="2977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Location</w:t>
            </w:r>
          </w:p>
        </w:tc>
        <w:tc>
          <w:tcPr>
            <w:tcW w:w="2409" w:type="dxa"/>
            <w:vAlign w:val="center"/>
          </w:tcPr>
          <w:p w:rsidR="00F90F85" w:rsidRPr="00753F43" w:rsidRDefault="00C4611B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Number of </w:t>
            </w:r>
            <w:r w:rsidR="00F90F85" w:rsidRPr="00753F43">
              <w:rPr>
                <w:rStyle w:val="a"/>
                <w:rFonts w:ascii="Arial" w:hAnsi="Arial" w:cs="Arial"/>
              </w:rPr>
              <w:t>Corporate officers and employees</w:t>
            </w:r>
          </w:p>
        </w:tc>
      </w:tr>
      <w:tr w:rsidR="00F90F85" w:rsidRPr="00753F43" w:rsidTr="008A1B70">
        <w:trPr>
          <w:cantSplit/>
          <w:trHeight w:val="810"/>
        </w:trPr>
        <w:tc>
          <w:tcPr>
            <w:tcW w:w="2674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ind w:right="101"/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8A1B70">
        <w:trPr>
          <w:cantSplit/>
          <w:trHeight w:hRule="exact" w:val="462"/>
        </w:trPr>
        <w:tc>
          <w:tcPr>
            <w:tcW w:w="2674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Total </w:t>
            </w:r>
            <w:r w:rsidRPr="00753F43">
              <w:rPr>
                <w:rStyle w:val="a"/>
                <w:rFonts w:ascii="Arial" w:hAnsi="Arial" w:cs="Arial"/>
                <w:u w:val="single"/>
              </w:rPr>
              <w:t xml:space="preserve">        </w:t>
            </w:r>
            <w:r w:rsidRPr="00753F43">
              <w:rPr>
                <w:rStyle w:val="a"/>
                <w:rFonts w:ascii="Arial" w:hAnsi="Arial" w:cs="Arial"/>
              </w:rPr>
              <w:t xml:space="preserve"> locations</w:t>
            </w:r>
          </w:p>
        </w:tc>
        <w:tc>
          <w:tcPr>
            <w:tcW w:w="2977" w:type="dxa"/>
            <w:vAlign w:val="center"/>
          </w:tcPr>
          <w:p w:rsidR="00F90F85" w:rsidRPr="00753F43" w:rsidRDefault="00F90F85" w:rsidP="00F90F85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:rsidR="00F90F85" w:rsidRPr="00753F43" w:rsidRDefault="00F90F85" w:rsidP="00753F4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Total </w:t>
            </w:r>
            <w:r w:rsidRPr="00753F43">
              <w:rPr>
                <w:rStyle w:val="a"/>
                <w:rFonts w:ascii="Arial" w:hAnsi="Arial" w:cs="Arial"/>
                <w:u w:val="single"/>
              </w:rPr>
              <w:t xml:space="preserve">        </w:t>
            </w:r>
            <w:r w:rsidRPr="00753F43">
              <w:rPr>
                <w:rStyle w:val="a"/>
                <w:rFonts w:ascii="Arial" w:hAnsi="Arial" w:cs="Arial"/>
              </w:rPr>
              <w:t xml:space="preserve"> </w:t>
            </w:r>
          </w:p>
        </w:tc>
      </w:tr>
    </w:tbl>
    <w:p w:rsidR="00F90F85" w:rsidRPr="00753F43" w:rsidRDefault="00F90F85" w:rsidP="00F90F85">
      <w:pPr>
        <w:autoSpaceDE w:val="0"/>
        <w:autoSpaceDN w:val="0"/>
        <w:ind w:right="808"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(6) Status of external auditing</w:t>
      </w:r>
    </w:p>
    <w:tbl>
      <w:tblPr>
        <w:tblW w:w="8101" w:type="dxa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4051"/>
      </w:tblGrid>
      <w:tr w:rsidR="00F90F85" w:rsidRPr="00753F43" w:rsidTr="00F90F85">
        <w:trPr>
          <w:trHeight w:val="623"/>
        </w:trPr>
        <w:tc>
          <w:tcPr>
            <w:tcW w:w="4050" w:type="dxa"/>
            <w:vAlign w:val="center"/>
          </w:tcPr>
          <w:p w:rsidR="00F90F85" w:rsidRPr="00753F43" w:rsidRDefault="00601EFA" w:rsidP="00F90F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Arial" w:hAnsi="Arial" w:cs="Arial"/>
                <w:szCs w:val="21"/>
              </w:rPr>
            </w:pPr>
            <w:r w:rsidRPr="00753F43">
              <w:rPr>
                <w:rStyle w:val="a"/>
                <w:rFonts w:ascii="Arial" w:hAnsi="Arial" w:cs="Arial"/>
                <w:lang w:eastAsia="ja-JP"/>
              </w:rPr>
              <w:t>N</w:t>
            </w:r>
            <w:r w:rsidR="00F90F85" w:rsidRPr="00753F43">
              <w:rPr>
                <w:rStyle w:val="a"/>
                <w:rFonts w:ascii="Arial" w:hAnsi="Arial" w:cs="Arial"/>
              </w:rPr>
              <w:t xml:space="preserve">ame or 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 xml:space="preserve">business </w:t>
            </w:r>
            <w:r w:rsidR="00F90F85" w:rsidRPr="00753F43">
              <w:rPr>
                <w:rStyle w:val="a"/>
                <w:rFonts w:ascii="Arial" w:hAnsi="Arial" w:cs="Arial"/>
              </w:rPr>
              <w:t>name of the certified public accountant or auditing firm</w:t>
            </w:r>
          </w:p>
        </w:tc>
        <w:tc>
          <w:tcPr>
            <w:tcW w:w="4051" w:type="dxa"/>
            <w:vAlign w:val="center"/>
          </w:tcPr>
          <w:p w:rsidR="00F90F85" w:rsidRPr="00753F43" w:rsidRDefault="00F90F85" w:rsidP="00F90F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Arial" w:hAnsi="Arial" w:cs="Arial"/>
                <w:szCs w:val="21"/>
              </w:rPr>
            </w:pPr>
            <w:r w:rsidRPr="00753F43">
              <w:rPr>
                <w:rStyle w:val="a"/>
                <w:rFonts w:ascii="Arial" w:hAnsi="Arial" w:cs="Arial"/>
              </w:rPr>
              <w:t>Details of auditing</w:t>
            </w:r>
          </w:p>
        </w:tc>
      </w:tr>
      <w:tr w:rsidR="00F90F85" w:rsidRPr="00753F43" w:rsidTr="00F90F85">
        <w:trPr>
          <w:trHeight w:val="504"/>
        </w:trPr>
        <w:tc>
          <w:tcPr>
            <w:tcW w:w="4050" w:type="dxa"/>
          </w:tcPr>
          <w:p w:rsidR="00F90F85" w:rsidRPr="00753F43" w:rsidRDefault="00F90F85" w:rsidP="00F90F85">
            <w:pPr>
              <w:kinsoku w:val="0"/>
              <w:overflowPunct w:val="0"/>
              <w:autoSpaceDE w:val="0"/>
              <w:autoSpaceDN w:val="0"/>
              <w:rPr>
                <w:rFonts w:ascii="Arial" w:hAnsi="Arial" w:cs="Arial"/>
                <w:szCs w:val="21"/>
              </w:rPr>
            </w:pPr>
          </w:p>
        </w:tc>
        <w:tc>
          <w:tcPr>
            <w:tcW w:w="4051" w:type="dxa"/>
          </w:tcPr>
          <w:p w:rsidR="00F90F85" w:rsidRPr="00753F43" w:rsidRDefault="00F90F85" w:rsidP="00F90F85">
            <w:pPr>
              <w:kinsoku w:val="0"/>
              <w:overflowPunct w:val="0"/>
              <w:autoSpaceDE w:val="0"/>
              <w:autoSpaceDN w:val="0"/>
              <w:rPr>
                <w:rFonts w:ascii="Arial" w:hAnsi="Arial" w:cs="Arial"/>
                <w:szCs w:val="21"/>
              </w:rPr>
            </w:pPr>
          </w:p>
        </w:tc>
      </w:tr>
    </w:tbl>
    <w:p w:rsidR="00F90F85" w:rsidRPr="00753F43" w:rsidRDefault="00F90F85" w:rsidP="00F90F85">
      <w:pPr>
        <w:autoSpaceDE w:val="0"/>
        <w:autoSpaceDN w:val="0"/>
        <w:ind w:firstLineChars="200" w:firstLine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(Note)</w:t>
      </w:r>
    </w:p>
    <w:p w:rsidR="00F90F85" w:rsidRPr="00753F43" w:rsidRDefault="00F90F85" w:rsidP="00F90F85">
      <w:pPr>
        <w:autoSpaceDE w:val="0"/>
        <w:autoSpaceDN w:val="0"/>
        <w:ind w:firstLineChars="300" w:firstLine="63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1. Operational status of business</w:t>
      </w:r>
    </w:p>
    <w:p w:rsidR="00F90F85" w:rsidRPr="00753F43" w:rsidRDefault="00F90F85" w:rsidP="00F90F85">
      <w:pPr>
        <w:autoSpaceDE w:val="0"/>
        <w:autoSpaceDN w:val="0"/>
        <w:ind w:leftChars="300" w:left="630"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(2) Type</w:t>
      </w:r>
      <w:r w:rsidR="00ED4164" w:rsidRPr="00753F43">
        <w:rPr>
          <w:rStyle w:val="a"/>
          <w:rFonts w:ascii="Arial" w:hAnsi="Arial" w:cs="Arial"/>
          <w:lang w:eastAsia="ja-JP"/>
        </w:rPr>
        <w:t>s</w:t>
      </w:r>
      <w:r w:rsidRPr="00753F43">
        <w:rPr>
          <w:rStyle w:val="a"/>
          <w:rFonts w:ascii="Arial" w:hAnsi="Arial" w:cs="Arial"/>
        </w:rPr>
        <w:t xml:space="preserve"> of businesses currently being operated</w:t>
      </w:r>
    </w:p>
    <w:p w:rsidR="00F90F85" w:rsidRPr="00753F43" w:rsidRDefault="00F90F85" w:rsidP="00F90F85">
      <w:pPr>
        <w:autoSpaceDE w:val="0"/>
        <w:autoSpaceDN w:val="0"/>
        <w:ind w:leftChars="500" w:left="1050" w:firstLineChars="95" w:firstLine="199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In relation to businesses currently under operation, </w:t>
      </w:r>
      <w:r w:rsidR="00B21B57" w:rsidRPr="00753F43">
        <w:rPr>
          <w:rStyle w:val="a"/>
          <w:rFonts w:ascii="Arial" w:hAnsi="Arial" w:cs="Arial"/>
          <w:b/>
          <w:lang w:eastAsia="ja-JP"/>
        </w:rPr>
        <w:t>(1)</w:t>
      </w:r>
      <w:r w:rsidRPr="00753F43">
        <w:rPr>
          <w:rStyle w:val="a"/>
          <w:rFonts w:ascii="Arial" w:hAnsi="Arial" w:cs="Arial"/>
        </w:rPr>
        <w:t xml:space="preserve">enter "private placement" if they include </w:t>
      </w:r>
      <w:r w:rsidR="00016915" w:rsidRPr="00753F43">
        <w:rPr>
          <w:rStyle w:val="a"/>
          <w:rFonts w:ascii="Arial" w:hAnsi="Arial" w:cs="Arial"/>
          <w:lang w:eastAsia="ja-JP"/>
        </w:rPr>
        <w:t>businesses</w:t>
      </w:r>
      <w:r w:rsidRPr="00753F43">
        <w:rPr>
          <w:rStyle w:val="a"/>
          <w:rFonts w:ascii="Arial" w:hAnsi="Arial" w:cs="Arial"/>
        </w:rPr>
        <w:t xml:space="preserve"> relating to acts specified under FIEA Article 63(1)(i); </w:t>
      </w:r>
      <w:r w:rsidR="00B21B57" w:rsidRPr="00753F43">
        <w:rPr>
          <w:rStyle w:val="a"/>
          <w:rFonts w:ascii="Arial" w:hAnsi="Arial" w:cs="Arial"/>
          <w:b/>
          <w:lang w:eastAsia="ja-JP"/>
        </w:rPr>
        <w:t>(2)</w:t>
      </w:r>
      <w:r w:rsidRPr="00753F43">
        <w:rPr>
          <w:rStyle w:val="a"/>
          <w:rFonts w:ascii="Arial" w:hAnsi="Arial" w:cs="Arial"/>
        </w:rPr>
        <w:t xml:space="preserve">enter "investment management" if they include </w:t>
      </w:r>
      <w:r w:rsidR="00016915" w:rsidRPr="00753F43">
        <w:rPr>
          <w:rStyle w:val="a"/>
          <w:rFonts w:ascii="Arial" w:hAnsi="Arial" w:cs="Arial"/>
          <w:lang w:eastAsia="ja-JP"/>
        </w:rPr>
        <w:t>those</w:t>
      </w:r>
      <w:r w:rsidRPr="00753F43">
        <w:rPr>
          <w:rStyle w:val="a"/>
          <w:rFonts w:ascii="Arial" w:hAnsi="Arial" w:cs="Arial"/>
        </w:rPr>
        <w:t xml:space="preserve"> relating to acts specified under (ii) of the same Paragraph; </w:t>
      </w:r>
      <w:r w:rsidR="00B21B57" w:rsidRPr="00753F43">
        <w:rPr>
          <w:rStyle w:val="a"/>
          <w:rFonts w:ascii="Arial" w:hAnsi="Arial" w:cs="Arial"/>
          <w:b/>
          <w:lang w:eastAsia="ja-JP"/>
        </w:rPr>
        <w:t>(3)</w:t>
      </w:r>
      <w:r w:rsidRPr="00753F43">
        <w:rPr>
          <w:rStyle w:val="a"/>
          <w:rFonts w:ascii="Arial" w:hAnsi="Arial" w:cs="Arial"/>
        </w:rPr>
        <w:t xml:space="preserve">if they include </w:t>
      </w:r>
      <w:r w:rsidR="00016915" w:rsidRPr="00753F43">
        <w:rPr>
          <w:rStyle w:val="a"/>
          <w:rFonts w:ascii="Arial" w:hAnsi="Arial" w:cs="Arial"/>
          <w:lang w:eastAsia="ja-JP"/>
        </w:rPr>
        <w:t>those</w:t>
      </w:r>
      <w:r w:rsidRPr="00753F43">
        <w:rPr>
          <w:rStyle w:val="a"/>
          <w:rFonts w:ascii="Arial" w:hAnsi="Arial" w:cs="Arial"/>
        </w:rPr>
        <w:t xml:space="preserve"> specified under the provisions of Article 17</w:t>
      </w:r>
      <w:r w:rsidR="00430B5E" w:rsidRPr="00753F43">
        <w:rPr>
          <w:rStyle w:val="a"/>
          <w:rFonts w:ascii="Arial" w:hAnsi="Arial" w:cs="Arial"/>
          <w:lang w:eastAsia="ja-JP"/>
        </w:rPr>
        <w:t>-13(2)</w:t>
      </w:r>
      <w:r w:rsidRPr="00753F43">
        <w:rPr>
          <w:rStyle w:val="a"/>
          <w:rFonts w:ascii="Arial" w:hAnsi="Arial" w:cs="Arial"/>
        </w:rPr>
        <w:t xml:space="preserve"> of the </w:t>
      </w:r>
      <w:r w:rsidR="00C86604" w:rsidRPr="00753F43">
        <w:rPr>
          <w:rStyle w:val="a"/>
          <w:rFonts w:ascii="Arial" w:hAnsi="Arial" w:cs="Arial"/>
        </w:rPr>
        <w:t>Enforcement ordinance of the Financial Instruments and Exchange Act</w:t>
      </w:r>
      <w:r w:rsidRPr="00753F43">
        <w:rPr>
          <w:rStyle w:val="a"/>
          <w:rFonts w:ascii="Arial" w:hAnsi="Arial" w:cs="Arial"/>
        </w:rPr>
        <w:t xml:space="preserve"> as businesses that especially require </w:t>
      </w:r>
      <w:r w:rsidR="00016915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 xml:space="preserve">protection of </w:t>
      </w:r>
      <w:r w:rsidR="00016915" w:rsidRPr="00753F43">
        <w:rPr>
          <w:rStyle w:val="a"/>
          <w:rFonts w:ascii="Arial" w:hAnsi="Arial" w:cs="Arial"/>
        </w:rPr>
        <w:t>investors</w:t>
      </w:r>
      <w:r w:rsidRPr="00753F43">
        <w:rPr>
          <w:rStyle w:val="a"/>
          <w:rFonts w:ascii="Arial" w:hAnsi="Arial" w:cs="Arial"/>
        </w:rPr>
        <w:t xml:space="preserve"> among </w:t>
      </w:r>
      <w:r w:rsidR="00016915" w:rsidRPr="00753F43">
        <w:rPr>
          <w:rStyle w:val="a"/>
          <w:rFonts w:ascii="Arial" w:hAnsi="Arial" w:cs="Arial"/>
          <w:lang w:eastAsia="ja-JP"/>
        </w:rPr>
        <w:t>those</w:t>
      </w:r>
      <w:r w:rsidRPr="00753F43">
        <w:rPr>
          <w:rStyle w:val="a"/>
          <w:rFonts w:ascii="Arial" w:hAnsi="Arial" w:cs="Arial"/>
        </w:rPr>
        <w:t xml:space="preserve"> specified under (9) of the same Article, please indicate thus; and </w:t>
      </w:r>
      <w:r w:rsidR="00B21B57" w:rsidRPr="00753F43">
        <w:rPr>
          <w:rStyle w:val="a"/>
          <w:rFonts w:ascii="Arial" w:hAnsi="Arial" w:cs="Arial"/>
          <w:b/>
          <w:lang w:eastAsia="ja-JP"/>
        </w:rPr>
        <w:t>(4)</w:t>
      </w:r>
      <w:r w:rsidRPr="00753F43">
        <w:rPr>
          <w:rStyle w:val="a"/>
          <w:rFonts w:ascii="Arial" w:hAnsi="Arial" w:cs="Arial"/>
        </w:rPr>
        <w:t xml:space="preserve">if there are other businesses, please enter the types of such businesses. In addition, if there </w:t>
      </w:r>
      <w:r w:rsidR="00016915" w:rsidRPr="00753F43">
        <w:rPr>
          <w:rStyle w:val="a"/>
          <w:rFonts w:ascii="Arial" w:hAnsi="Arial" w:cs="Arial"/>
          <w:lang w:eastAsia="ja-JP"/>
        </w:rPr>
        <w:t>have been</w:t>
      </w:r>
      <w:r w:rsidRPr="00753F43">
        <w:rPr>
          <w:rStyle w:val="a"/>
          <w:rFonts w:ascii="Arial" w:hAnsi="Arial" w:cs="Arial"/>
        </w:rPr>
        <w:t xml:space="preserve"> changes in </w:t>
      </w:r>
      <w:r w:rsidR="00016915" w:rsidRPr="00753F43">
        <w:rPr>
          <w:rStyle w:val="a"/>
          <w:rFonts w:ascii="Arial" w:hAnsi="Arial" w:cs="Arial"/>
          <w:lang w:eastAsia="ja-JP"/>
        </w:rPr>
        <w:t xml:space="preserve">such </w:t>
      </w:r>
      <w:r w:rsidRPr="00753F43">
        <w:rPr>
          <w:rStyle w:val="a"/>
          <w:rFonts w:ascii="Arial" w:hAnsi="Arial" w:cs="Arial"/>
        </w:rPr>
        <w:t>businesses</w:t>
      </w:r>
      <w:r w:rsidR="00B21B57" w:rsidRPr="00753F43">
        <w:rPr>
          <w:rStyle w:val="a"/>
          <w:rFonts w:ascii="Arial" w:hAnsi="Arial" w:cs="Arial"/>
          <w:lang w:eastAsia="ja-JP"/>
        </w:rPr>
        <w:t xml:space="preserve"> during the term</w:t>
      </w:r>
      <w:r w:rsidRPr="00753F43">
        <w:rPr>
          <w:rStyle w:val="a"/>
          <w:rFonts w:ascii="Arial" w:hAnsi="Arial" w:cs="Arial"/>
        </w:rPr>
        <w:t>, please ind</w:t>
      </w:r>
      <w:r w:rsidR="00016915" w:rsidRPr="00753F43">
        <w:rPr>
          <w:rStyle w:val="a"/>
          <w:rFonts w:ascii="Arial" w:hAnsi="Arial" w:cs="Arial"/>
          <w:lang w:eastAsia="ja-JP"/>
        </w:rPr>
        <w:t>i</w:t>
      </w:r>
      <w:r w:rsidRPr="00753F43">
        <w:rPr>
          <w:rStyle w:val="a"/>
          <w:rFonts w:ascii="Arial" w:hAnsi="Arial" w:cs="Arial"/>
        </w:rPr>
        <w:t>cate th</w:t>
      </w:r>
      <w:r w:rsidR="008317D8" w:rsidRPr="00753F43">
        <w:rPr>
          <w:rStyle w:val="a"/>
          <w:rFonts w:ascii="Arial" w:hAnsi="Arial" w:cs="Arial"/>
          <w:lang w:eastAsia="ja-JP"/>
        </w:rPr>
        <w:t>em</w:t>
      </w:r>
      <w:r w:rsidRPr="00753F43">
        <w:rPr>
          <w:rStyle w:val="a"/>
          <w:rFonts w:ascii="Arial" w:hAnsi="Arial" w:cs="Arial"/>
        </w:rPr>
        <w:t>.</w:t>
      </w:r>
    </w:p>
    <w:p w:rsidR="00F90F85" w:rsidRPr="00753F43" w:rsidRDefault="00F90F85" w:rsidP="00F90F85">
      <w:pPr>
        <w:autoSpaceDE w:val="0"/>
        <w:autoSpaceDN w:val="0"/>
        <w:ind w:leftChars="300" w:left="630"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(3) </w:t>
      </w:r>
      <w:r w:rsidR="008317D8" w:rsidRPr="00753F43">
        <w:rPr>
          <w:rStyle w:val="a"/>
          <w:rFonts w:ascii="Arial" w:hAnsi="Arial" w:cs="Arial"/>
        </w:rPr>
        <w:t>Overview of busine</w:t>
      </w:r>
      <w:r w:rsidR="008317D8" w:rsidRPr="00753F43">
        <w:rPr>
          <w:rStyle w:val="a"/>
          <w:rFonts w:ascii="Arial" w:hAnsi="Arial" w:cs="Arial"/>
          <w:lang w:eastAsia="ja-JP"/>
        </w:rPr>
        <w:t>ss</w:t>
      </w:r>
      <w:r w:rsidR="008317D8" w:rsidRPr="00753F43">
        <w:rPr>
          <w:rStyle w:val="a"/>
          <w:rFonts w:ascii="Arial" w:hAnsi="Arial" w:cs="Arial"/>
        </w:rPr>
        <w:t xml:space="preserve"> operations in the current </w:t>
      </w:r>
      <w:r w:rsidR="008317D8" w:rsidRPr="00753F43">
        <w:rPr>
          <w:rStyle w:val="a"/>
          <w:rFonts w:ascii="Arial" w:hAnsi="Arial" w:cs="Arial"/>
          <w:lang w:eastAsia="ja-JP"/>
        </w:rPr>
        <w:t>term</w:t>
      </w:r>
    </w:p>
    <w:p w:rsidR="00F90F85" w:rsidRPr="00753F43" w:rsidRDefault="00F90F85" w:rsidP="00F90F85">
      <w:pPr>
        <w:autoSpaceDE w:val="0"/>
        <w:autoSpaceDN w:val="0"/>
        <w:ind w:leftChars="500" w:left="1050" w:firstLineChars="95" w:firstLine="199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Please </w:t>
      </w:r>
      <w:r w:rsidR="00016915" w:rsidRPr="00753F43">
        <w:rPr>
          <w:rStyle w:val="a"/>
          <w:rFonts w:ascii="Arial" w:hAnsi="Arial" w:cs="Arial"/>
          <w:lang w:eastAsia="ja-JP"/>
        </w:rPr>
        <w:t>give</w:t>
      </w:r>
      <w:r w:rsidRPr="00753F43">
        <w:rPr>
          <w:rStyle w:val="a"/>
          <w:rFonts w:ascii="Arial" w:hAnsi="Arial" w:cs="Arial"/>
        </w:rPr>
        <w:t xml:space="preserve"> </w:t>
      </w:r>
      <w:r w:rsidR="00016915" w:rsidRPr="00753F43">
        <w:rPr>
          <w:rStyle w:val="a"/>
          <w:rFonts w:ascii="Arial" w:hAnsi="Arial" w:cs="Arial"/>
          <w:lang w:eastAsia="ja-JP"/>
        </w:rPr>
        <w:t xml:space="preserve">an </w:t>
      </w:r>
      <w:r w:rsidRPr="00753F43">
        <w:rPr>
          <w:rStyle w:val="a"/>
          <w:rFonts w:ascii="Arial" w:hAnsi="Arial" w:cs="Arial"/>
        </w:rPr>
        <w:t xml:space="preserve">overview of </w:t>
      </w:r>
      <w:r w:rsidR="00016915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 xml:space="preserve">business activities, business performance, and important events that </w:t>
      </w:r>
      <w:r w:rsidR="00016915" w:rsidRPr="00753F43">
        <w:rPr>
          <w:rStyle w:val="a"/>
          <w:rFonts w:ascii="Arial" w:hAnsi="Arial" w:cs="Arial"/>
          <w:lang w:eastAsia="ja-JP"/>
        </w:rPr>
        <w:t xml:space="preserve">have </w:t>
      </w:r>
      <w:r w:rsidRPr="00753F43">
        <w:rPr>
          <w:rStyle w:val="a"/>
          <w:rFonts w:ascii="Arial" w:hAnsi="Arial" w:cs="Arial"/>
        </w:rPr>
        <w:t xml:space="preserve">affected operating performance during the current </w:t>
      </w:r>
      <w:r w:rsidR="00C86604" w:rsidRPr="00753F43">
        <w:rPr>
          <w:rStyle w:val="a"/>
          <w:rFonts w:ascii="Arial" w:hAnsi="Arial" w:cs="Arial"/>
          <w:lang w:eastAsia="ja-JP"/>
        </w:rPr>
        <w:t>term</w:t>
      </w:r>
      <w:r w:rsidRPr="00753F43">
        <w:rPr>
          <w:rStyle w:val="a"/>
          <w:rFonts w:ascii="Arial" w:hAnsi="Arial" w:cs="Arial"/>
        </w:rPr>
        <w:t>.</w:t>
      </w:r>
    </w:p>
    <w:p w:rsidR="00F90F85" w:rsidRPr="00753F43" w:rsidRDefault="00F90F85" w:rsidP="00F90F85">
      <w:pPr>
        <w:autoSpaceDE w:val="0"/>
        <w:autoSpaceDN w:val="0"/>
        <w:ind w:leftChars="200" w:left="420" w:firstLineChars="200" w:firstLine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(4) Status of corporate officers and employees</w:t>
      </w:r>
    </w:p>
    <w:p w:rsidR="00F90F85" w:rsidRPr="00753F43" w:rsidRDefault="00F90F85" w:rsidP="00F90F85">
      <w:pPr>
        <w:autoSpaceDE w:val="0"/>
        <w:autoSpaceDN w:val="0"/>
        <w:ind w:firstLineChars="499" w:firstLine="1048"/>
        <w:rPr>
          <w:rFonts w:ascii="Arial" w:hAnsi="Arial" w:cs="Arial"/>
        </w:rPr>
      </w:pPr>
      <w:r w:rsidRPr="00753F43">
        <w:rPr>
          <w:rStyle w:val="a"/>
          <w:rFonts w:ascii="ＭＳ ゴシック" w:eastAsia="ＭＳ ゴシック" w:hAnsi="ＭＳ ゴシック" w:cs="ＭＳ ゴシック" w:hint="eastAsia"/>
        </w:rPr>
        <w:t>①</w:t>
      </w:r>
      <w:r w:rsidRPr="00753F43">
        <w:rPr>
          <w:rStyle w:val="a"/>
          <w:rFonts w:ascii="Arial" w:hAnsi="Arial" w:cs="Arial"/>
        </w:rPr>
        <w:t xml:space="preserve"> Number of corporate officers and employees</w:t>
      </w:r>
    </w:p>
    <w:p w:rsidR="00F90F85" w:rsidRPr="00753F43" w:rsidRDefault="00F90F85" w:rsidP="00F90F85">
      <w:pPr>
        <w:autoSpaceDE w:val="0"/>
        <w:autoSpaceDN w:val="0"/>
        <w:ind w:leftChars="600" w:left="1260" w:firstLineChars="90" w:firstLine="189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Enter the numbers of corporate officers and employees (limited to corporate officers and employees engaged in SPBQII; the same applies in </w:t>
      </w:r>
      <w:r w:rsidRPr="00753F43">
        <w:rPr>
          <w:rStyle w:val="a"/>
          <w:rFonts w:ascii="ＭＳ ゴシック" w:eastAsia="ＭＳ ゴシック" w:hAnsi="ＭＳ ゴシック" w:cs="ＭＳ ゴシック" w:hint="eastAsia"/>
        </w:rPr>
        <w:t>②</w:t>
      </w:r>
      <w:r w:rsidRPr="00753F43">
        <w:rPr>
          <w:rStyle w:val="a"/>
          <w:rFonts w:ascii="Arial" w:hAnsi="Arial" w:cs="Arial"/>
        </w:rPr>
        <w:t xml:space="preserve"> below) as at the end of the current </w:t>
      </w:r>
      <w:r w:rsidR="008A7E82" w:rsidRPr="00753F43">
        <w:rPr>
          <w:rStyle w:val="a"/>
          <w:rFonts w:ascii="Arial" w:hAnsi="Arial" w:cs="Arial"/>
          <w:lang w:eastAsia="ja-JP"/>
        </w:rPr>
        <w:t>term</w:t>
      </w:r>
      <w:r w:rsidRPr="00753F43">
        <w:rPr>
          <w:rStyle w:val="a"/>
          <w:rFonts w:ascii="Arial" w:hAnsi="Arial" w:cs="Arial"/>
        </w:rPr>
        <w:t>.</w:t>
      </w:r>
    </w:p>
    <w:p w:rsidR="00F90F85" w:rsidRPr="00753F43" w:rsidRDefault="00F90F85" w:rsidP="00F90F85">
      <w:pPr>
        <w:autoSpaceDE w:val="0"/>
        <w:autoSpaceDN w:val="0"/>
        <w:ind w:firstLineChars="499" w:firstLine="1048"/>
        <w:rPr>
          <w:rFonts w:ascii="Arial" w:hAnsi="Arial" w:cs="Arial"/>
        </w:rPr>
      </w:pPr>
      <w:r w:rsidRPr="00753F43">
        <w:rPr>
          <w:rStyle w:val="a"/>
          <w:rFonts w:ascii="ＭＳ ゴシック" w:eastAsia="ＭＳ ゴシック" w:hAnsi="ＭＳ ゴシック" w:cs="ＭＳ ゴシック" w:hint="eastAsia"/>
        </w:rPr>
        <w:t>②</w:t>
      </w:r>
      <w:r w:rsidRPr="00753F43">
        <w:rPr>
          <w:rStyle w:val="a"/>
          <w:rFonts w:ascii="Arial" w:hAnsi="Arial" w:cs="Arial"/>
        </w:rPr>
        <w:t xml:space="preserve"> Status of corporate officers</w:t>
      </w:r>
    </w:p>
    <w:p w:rsidR="00F90F85" w:rsidRPr="00753F43" w:rsidRDefault="00F90F85" w:rsidP="00F90F85">
      <w:pPr>
        <w:autoSpaceDE w:val="0"/>
        <w:autoSpaceDN w:val="0"/>
        <w:ind w:leftChars="599" w:left="1258" w:firstLineChars="98" w:firstLine="206"/>
        <w:rPr>
          <w:rFonts w:ascii="Arial" w:hAnsi="Arial" w:cs="Arial"/>
          <w:szCs w:val="21"/>
        </w:rPr>
      </w:pPr>
      <w:r w:rsidRPr="00753F43">
        <w:rPr>
          <w:rStyle w:val="a"/>
          <w:rFonts w:ascii="Arial" w:hAnsi="Arial" w:cs="Arial"/>
        </w:rPr>
        <w:t xml:space="preserve">Create a table and indicate all corporate officers as at the end of the current </w:t>
      </w:r>
      <w:r w:rsidR="008A7E82" w:rsidRPr="00753F43">
        <w:rPr>
          <w:rStyle w:val="a"/>
          <w:rFonts w:ascii="Arial" w:hAnsi="Arial" w:cs="Arial"/>
          <w:lang w:eastAsia="ja-JP"/>
        </w:rPr>
        <w:lastRenderedPageBreak/>
        <w:t>term</w:t>
      </w:r>
      <w:r w:rsidRPr="00753F43">
        <w:rPr>
          <w:rStyle w:val="a"/>
          <w:rFonts w:ascii="Arial" w:hAnsi="Arial" w:cs="Arial"/>
        </w:rPr>
        <w:t>. Note, however, that foreign corporations do not need to indicate representatives in Japan (i.e.</w:t>
      </w:r>
      <w:r w:rsidR="00016915" w:rsidRPr="00753F43">
        <w:rPr>
          <w:rStyle w:val="a"/>
          <w:rFonts w:ascii="Arial" w:hAnsi="Arial" w:cs="Arial"/>
          <w:lang w:eastAsia="ja-JP"/>
        </w:rPr>
        <w:t>,</w:t>
      </w:r>
      <w:r w:rsidRPr="00753F43">
        <w:rPr>
          <w:rStyle w:val="a"/>
          <w:rFonts w:ascii="Arial" w:hAnsi="Arial" w:cs="Arial"/>
        </w:rPr>
        <w:t xml:space="preserve"> persons specified under FIEA Article 63(7)(i)(d)).</w:t>
      </w:r>
    </w:p>
    <w:p w:rsidR="00F90F85" w:rsidRPr="00753F43" w:rsidRDefault="00F90F85" w:rsidP="00F90F85">
      <w:pPr>
        <w:autoSpaceDE w:val="0"/>
        <w:autoSpaceDN w:val="0"/>
        <w:ind w:leftChars="400" w:left="1050" w:hangingChars="100" w:hanging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(5) Status of the </w:t>
      </w:r>
      <w:r w:rsidR="00C86604" w:rsidRPr="00753F43">
        <w:rPr>
          <w:rStyle w:val="a"/>
          <w:rFonts w:ascii="Arial" w:hAnsi="Arial" w:cs="Arial"/>
        </w:rPr>
        <w:t>principal business office</w:t>
      </w:r>
      <w:r w:rsidRPr="00753F43">
        <w:rPr>
          <w:rStyle w:val="a"/>
          <w:rFonts w:ascii="Arial" w:hAnsi="Arial" w:cs="Arial"/>
        </w:rPr>
        <w:t>, and business offices where SPBQII are operated</w:t>
      </w:r>
    </w:p>
    <w:p w:rsidR="00F90F85" w:rsidRPr="00753F43" w:rsidRDefault="00F90F85" w:rsidP="00F90F85">
      <w:pPr>
        <w:autoSpaceDE w:val="0"/>
        <w:autoSpaceDN w:val="0"/>
        <w:ind w:leftChars="500" w:left="1050" w:firstLineChars="95" w:firstLine="199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Enter information about the </w:t>
      </w:r>
      <w:r w:rsidR="00C50124" w:rsidRPr="00753F43">
        <w:rPr>
          <w:rStyle w:val="a"/>
          <w:rFonts w:ascii="Arial" w:hAnsi="Arial" w:cs="Arial"/>
        </w:rPr>
        <w:t>principal business office</w:t>
      </w:r>
      <w:r w:rsidRPr="00753F43">
        <w:rPr>
          <w:rStyle w:val="a"/>
          <w:rFonts w:ascii="Arial" w:hAnsi="Arial" w:cs="Arial"/>
        </w:rPr>
        <w:t>, as well as each of the business offices where SPBQII are operated ("</w:t>
      </w:r>
      <w:r w:rsidR="00C50124" w:rsidRPr="00753F43">
        <w:rPr>
          <w:rStyle w:val="a"/>
          <w:rFonts w:ascii="Arial" w:hAnsi="Arial" w:cs="Arial"/>
        </w:rPr>
        <w:t>business office</w:t>
      </w:r>
      <w:r w:rsidRPr="00753F43">
        <w:rPr>
          <w:rStyle w:val="a"/>
          <w:rFonts w:ascii="Arial" w:hAnsi="Arial" w:cs="Arial"/>
        </w:rPr>
        <w:t>s, etc." hereafter in (5))</w:t>
      </w:r>
      <w:r w:rsidR="00016915" w:rsidRPr="00753F43">
        <w:rPr>
          <w:rStyle w:val="a"/>
          <w:rFonts w:ascii="Arial" w:hAnsi="Arial" w:cs="Arial"/>
          <w:lang w:eastAsia="ja-JP"/>
        </w:rPr>
        <w:t>.</w:t>
      </w:r>
      <w:r w:rsidRPr="00753F43">
        <w:rPr>
          <w:rStyle w:val="a"/>
          <w:rFonts w:ascii="Arial" w:hAnsi="Arial" w:cs="Arial"/>
        </w:rPr>
        <w:t xml:space="preserve"> In addition, if there </w:t>
      </w:r>
      <w:r w:rsidR="00016915" w:rsidRPr="00753F43">
        <w:rPr>
          <w:rStyle w:val="a"/>
          <w:rFonts w:ascii="Arial" w:hAnsi="Arial" w:cs="Arial"/>
          <w:lang w:eastAsia="ja-JP"/>
        </w:rPr>
        <w:t>have been</w:t>
      </w:r>
      <w:r w:rsidRPr="00753F43">
        <w:rPr>
          <w:rStyle w:val="a"/>
          <w:rFonts w:ascii="Arial" w:hAnsi="Arial" w:cs="Arial"/>
        </w:rPr>
        <w:t xml:space="preserve"> additions or abolitions of </w:t>
      </w:r>
      <w:r w:rsidR="00C50124" w:rsidRPr="00753F43">
        <w:rPr>
          <w:rStyle w:val="a"/>
          <w:rFonts w:ascii="Arial" w:hAnsi="Arial" w:cs="Arial"/>
        </w:rPr>
        <w:t>business office</w:t>
      </w:r>
      <w:r w:rsidRPr="00753F43">
        <w:rPr>
          <w:rStyle w:val="a"/>
          <w:rFonts w:ascii="Arial" w:hAnsi="Arial" w:cs="Arial"/>
        </w:rPr>
        <w:t>s, etc.</w:t>
      </w:r>
      <w:r w:rsidR="00016915" w:rsidRPr="00753F43">
        <w:rPr>
          <w:rStyle w:val="a"/>
          <w:rFonts w:ascii="Arial" w:hAnsi="Arial" w:cs="Arial"/>
          <w:lang w:eastAsia="ja-JP"/>
        </w:rPr>
        <w:t>,</w:t>
      </w:r>
      <w:r w:rsidRPr="00753F43">
        <w:rPr>
          <w:rStyle w:val="a"/>
          <w:rFonts w:ascii="Arial" w:hAnsi="Arial" w:cs="Arial"/>
        </w:rPr>
        <w:t xml:space="preserve"> or changes in the names or addresses of </w:t>
      </w:r>
      <w:r w:rsidR="00C50124" w:rsidRPr="00753F43">
        <w:rPr>
          <w:rStyle w:val="a"/>
          <w:rFonts w:ascii="Arial" w:hAnsi="Arial" w:cs="Arial"/>
        </w:rPr>
        <w:t>business office</w:t>
      </w:r>
      <w:r w:rsidRPr="00753F43">
        <w:rPr>
          <w:rStyle w:val="a"/>
          <w:rFonts w:ascii="Arial" w:hAnsi="Arial" w:cs="Arial"/>
        </w:rPr>
        <w:t>s, etc.</w:t>
      </w:r>
      <w:r w:rsidR="00C50124" w:rsidRPr="00753F43">
        <w:rPr>
          <w:rStyle w:val="a"/>
          <w:rFonts w:ascii="Arial" w:hAnsi="Arial" w:cs="Arial"/>
          <w:lang w:eastAsia="ja-JP"/>
        </w:rPr>
        <w:t xml:space="preserve"> during the term</w:t>
      </w:r>
      <w:r w:rsidRPr="00753F43">
        <w:rPr>
          <w:rStyle w:val="a"/>
          <w:rFonts w:ascii="Arial" w:hAnsi="Arial" w:cs="Arial"/>
        </w:rPr>
        <w:t>, please indicate them.</w:t>
      </w:r>
    </w:p>
    <w:p w:rsidR="00F90F85" w:rsidRPr="00753F43" w:rsidRDefault="00F90F85" w:rsidP="00F90F85">
      <w:pPr>
        <w:autoSpaceDE w:val="0"/>
        <w:autoSpaceDN w:val="0"/>
        <w:ind w:leftChars="400" w:left="84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(6) Status of external auditing</w:t>
      </w:r>
    </w:p>
    <w:p w:rsidR="00F90F85" w:rsidRPr="00753F43" w:rsidRDefault="00F90F85" w:rsidP="00F90F85">
      <w:pPr>
        <w:kinsoku w:val="0"/>
        <w:overflowPunct w:val="0"/>
        <w:autoSpaceDE w:val="0"/>
        <w:autoSpaceDN w:val="0"/>
        <w:ind w:leftChars="500" w:left="1050" w:firstLineChars="100" w:firstLine="210"/>
        <w:rPr>
          <w:rFonts w:ascii="Arial" w:hAnsi="Arial" w:cs="Arial"/>
          <w:szCs w:val="21"/>
        </w:rPr>
      </w:pPr>
      <w:r w:rsidRPr="00753F43">
        <w:rPr>
          <w:rStyle w:val="a"/>
          <w:rFonts w:ascii="Arial" w:hAnsi="Arial" w:cs="Arial"/>
        </w:rPr>
        <w:t>Provide relevant information in this section if you have your financial statements externally audited by certified public accountants or auditing firms at least once every year.</w:t>
      </w:r>
    </w:p>
    <w:p w:rsidR="00F90F85" w:rsidRPr="00753F43" w:rsidRDefault="00F90F85" w:rsidP="00F90F85">
      <w:pPr>
        <w:autoSpaceDE w:val="0"/>
        <w:autoSpaceDN w:val="0"/>
        <w:ind w:leftChars="500" w:left="1050"/>
        <w:rPr>
          <w:rFonts w:ascii="Arial" w:hAnsi="Arial" w:cs="Arial"/>
          <w:szCs w:val="21"/>
        </w:rPr>
      </w:pPr>
      <w:r w:rsidRPr="00753F43">
        <w:rPr>
          <w:rStyle w:val="a"/>
          <w:rFonts w:ascii="Arial" w:hAnsi="Arial" w:cs="Arial"/>
        </w:rPr>
        <w:t>Indicate whether the audits are statutory or voluntary</w:t>
      </w:r>
      <w:r w:rsidR="00BF4C53" w:rsidRPr="00753F43">
        <w:rPr>
          <w:rStyle w:val="a"/>
          <w:rFonts w:ascii="Arial" w:hAnsi="Arial" w:cs="Arial"/>
          <w:lang w:eastAsia="ja-JP"/>
        </w:rPr>
        <w:t>,</w:t>
      </w:r>
      <w:r w:rsidRPr="00753F43">
        <w:rPr>
          <w:rStyle w:val="a"/>
          <w:rFonts w:ascii="Arial" w:hAnsi="Arial" w:cs="Arial"/>
        </w:rPr>
        <w:t xml:space="preserve"> and describe specifically and succinctly </w:t>
      </w:r>
      <w:r w:rsidR="00BE643C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 xml:space="preserve">details of </w:t>
      </w:r>
      <w:r w:rsidR="00BE643C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>audit results in the "Details of auditing."</w:t>
      </w:r>
    </w:p>
    <w:p w:rsidR="00F90F85" w:rsidRPr="00753F43" w:rsidRDefault="00F90F85" w:rsidP="00F90F85">
      <w:pPr>
        <w:autoSpaceDE w:val="0"/>
        <w:autoSpaceDN w:val="0"/>
        <w:spacing w:line="300" w:lineRule="exact"/>
        <w:ind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(7) Status of the fund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512"/>
        <w:gridCol w:w="521"/>
        <w:gridCol w:w="2156"/>
        <w:gridCol w:w="2763"/>
      </w:tblGrid>
      <w:tr w:rsidR="00F90F85" w:rsidRPr="00753F43" w:rsidTr="00F90F85">
        <w:trPr>
          <w:trHeight w:val="596"/>
        </w:trPr>
        <w:tc>
          <w:tcPr>
            <w:tcW w:w="2149" w:type="dxa"/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Names of the </w:t>
            </w:r>
            <w:r w:rsidR="00C50124" w:rsidRPr="00753F43">
              <w:rPr>
                <w:rStyle w:val="a"/>
                <w:rFonts w:ascii="Arial" w:hAnsi="Arial" w:cs="Arial"/>
              </w:rPr>
              <w:t>Invested Business Equity</w:t>
            </w:r>
          </w:p>
        </w:tc>
        <w:tc>
          <w:tcPr>
            <w:tcW w:w="5952" w:type="dxa"/>
            <w:gridSpan w:val="4"/>
          </w:tcPr>
          <w:p w:rsidR="00F90F85" w:rsidRPr="00753F43" w:rsidRDefault="00F90F85" w:rsidP="00F90F85">
            <w:pPr>
              <w:tabs>
                <w:tab w:val="left" w:pos="5252"/>
              </w:tabs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06"/>
        </w:trPr>
        <w:tc>
          <w:tcPr>
            <w:tcW w:w="2149" w:type="dxa"/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Details of the </w:t>
            </w:r>
            <w:r w:rsidR="00C60DE8" w:rsidRPr="00753F43">
              <w:rPr>
                <w:rStyle w:val="a"/>
                <w:rFonts w:ascii="Arial" w:hAnsi="Arial" w:cs="Arial"/>
              </w:rPr>
              <w:t>Invested Business</w:t>
            </w:r>
          </w:p>
        </w:tc>
        <w:tc>
          <w:tcPr>
            <w:tcW w:w="5952" w:type="dxa"/>
            <w:gridSpan w:val="4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596"/>
        </w:trPr>
        <w:tc>
          <w:tcPr>
            <w:tcW w:w="2149" w:type="dxa"/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Type</w:t>
            </w:r>
            <w:r w:rsidR="00BE643C" w:rsidRPr="00753F43">
              <w:rPr>
                <w:rStyle w:val="a"/>
                <w:rFonts w:ascii="Arial" w:hAnsi="Arial" w:cs="Arial"/>
                <w:lang w:eastAsia="ja-JP"/>
              </w:rPr>
              <w:t>s</w:t>
            </w:r>
            <w:r w:rsidRPr="00753F43">
              <w:rPr>
                <w:rStyle w:val="a"/>
                <w:rFonts w:ascii="Arial" w:hAnsi="Arial" w:cs="Arial"/>
              </w:rPr>
              <w:t xml:space="preserve"> </w:t>
            </w:r>
            <w:r w:rsidR="00BE643C" w:rsidRPr="00753F43">
              <w:rPr>
                <w:rStyle w:val="a"/>
                <w:rFonts w:ascii="Arial" w:hAnsi="Arial" w:cs="Arial"/>
                <w:lang w:eastAsia="ja-JP"/>
              </w:rPr>
              <w:t xml:space="preserve">of </w:t>
            </w:r>
            <w:r w:rsidRPr="00753F43">
              <w:rPr>
                <w:rStyle w:val="a"/>
                <w:rFonts w:ascii="Arial" w:hAnsi="Arial" w:cs="Arial"/>
              </w:rPr>
              <w:t xml:space="preserve">the </w:t>
            </w:r>
            <w:r w:rsidR="00C60DE8" w:rsidRPr="00753F43">
              <w:rPr>
                <w:rStyle w:val="a"/>
                <w:rFonts w:ascii="Arial" w:hAnsi="Arial" w:cs="Arial"/>
              </w:rPr>
              <w:t>Invested Business Equity</w:t>
            </w:r>
          </w:p>
        </w:tc>
        <w:tc>
          <w:tcPr>
            <w:tcW w:w="5952" w:type="dxa"/>
            <w:gridSpan w:val="4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596"/>
        </w:trPr>
        <w:tc>
          <w:tcPr>
            <w:tcW w:w="2149" w:type="dxa"/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Location of the accounts into which investment money is paid</w:t>
            </w:r>
          </w:p>
        </w:tc>
        <w:tc>
          <w:tcPr>
            <w:tcW w:w="5952" w:type="dxa"/>
            <w:gridSpan w:val="4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06"/>
        </w:trPr>
        <w:tc>
          <w:tcPr>
            <w:tcW w:w="2149" w:type="dxa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Flow of funds</w:t>
            </w:r>
          </w:p>
        </w:tc>
        <w:tc>
          <w:tcPr>
            <w:tcW w:w="5952" w:type="dxa"/>
            <w:gridSpan w:val="4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290"/>
        </w:trPr>
        <w:tc>
          <w:tcPr>
            <w:tcW w:w="2149" w:type="dxa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Duration</w:t>
            </w:r>
          </w:p>
        </w:tc>
        <w:tc>
          <w:tcPr>
            <w:tcW w:w="5952" w:type="dxa"/>
            <w:gridSpan w:val="4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06"/>
        </w:trPr>
        <w:tc>
          <w:tcPr>
            <w:tcW w:w="2149" w:type="dxa"/>
            <w:vMerge w:val="restart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Status of investors</w:t>
            </w:r>
          </w:p>
        </w:tc>
        <w:tc>
          <w:tcPr>
            <w:tcW w:w="3189" w:type="dxa"/>
            <w:gridSpan w:val="3"/>
            <w:tcBorders>
              <w:bottom w:val="nil"/>
            </w:tcBorders>
            <w:vAlign w:val="center"/>
          </w:tcPr>
          <w:p w:rsidR="00F90F85" w:rsidRPr="00753F43" w:rsidRDefault="00F90F85" w:rsidP="00F90F85">
            <w:pPr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Types of investors</w:t>
            </w:r>
          </w:p>
        </w:tc>
        <w:tc>
          <w:tcPr>
            <w:tcW w:w="2763" w:type="dxa"/>
            <w:tcBorders>
              <w:bottom w:val="nil"/>
            </w:tcBorders>
            <w:vAlign w:val="center"/>
          </w:tcPr>
          <w:p w:rsidR="00F90F85" w:rsidRPr="00753F43" w:rsidRDefault="00F90F85" w:rsidP="00F90F85">
            <w:pPr>
              <w:jc w:val="center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Number of investors</w:t>
            </w:r>
          </w:p>
        </w:tc>
      </w:tr>
      <w:tr w:rsidR="00F90F85" w:rsidRPr="00753F43" w:rsidTr="00F90F85">
        <w:trPr>
          <w:trHeight w:val="146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  <w:gridSpan w:val="3"/>
            <w:tcBorders>
              <w:bottom w:val="nil"/>
            </w:tcBorders>
            <w:vAlign w:val="center"/>
          </w:tcPr>
          <w:p w:rsidR="00F90F85" w:rsidRDefault="00F90F85" w:rsidP="00753F43">
            <w:pPr>
              <w:jc w:val="left"/>
              <w:rPr>
                <w:rStyle w:val="a"/>
                <w:rFonts w:ascii="Arial" w:hAnsi="Arial" w:cs="Arial" w:hint="eastAsia"/>
                <w:lang w:eastAsia="ja-JP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Qualified </w:t>
            </w:r>
            <w:r w:rsidR="00FC7D20" w:rsidRPr="00753F43">
              <w:rPr>
                <w:rStyle w:val="a"/>
                <w:rFonts w:ascii="Arial" w:hAnsi="Arial" w:cs="Arial"/>
                <w:lang w:eastAsia="ja-JP"/>
              </w:rPr>
              <w:t>I</w:t>
            </w:r>
            <w:r w:rsidRPr="00753F43">
              <w:rPr>
                <w:rStyle w:val="a"/>
                <w:rFonts w:ascii="Arial" w:hAnsi="Arial" w:cs="Arial"/>
              </w:rPr>
              <w:t xml:space="preserve">nstitutional </w:t>
            </w:r>
            <w:r w:rsidR="00FC7D20" w:rsidRPr="00753F43">
              <w:rPr>
                <w:rStyle w:val="a"/>
                <w:rFonts w:ascii="Arial" w:hAnsi="Arial" w:cs="Arial"/>
                <w:lang w:eastAsia="ja-JP"/>
              </w:rPr>
              <w:t>I</w:t>
            </w:r>
            <w:r w:rsidRPr="00753F43">
              <w:rPr>
                <w:rStyle w:val="a"/>
                <w:rFonts w:ascii="Arial" w:hAnsi="Arial" w:cs="Arial"/>
              </w:rPr>
              <w:t>nvestors</w:t>
            </w:r>
          </w:p>
          <w:p w:rsidR="00B9018D" w:rsidRPr="00753F43" w:rsidRDefault="00B9018D" w:rsidP="00753F43">
            <w:pPr>
              <w:jc w:val="left"/>
              <w:rPr>
                <w:rFonts w:ascii="Arial" w:hAnsi="Arial" w:cs="Arial" w:hint="eastAsia"/>
                <w:lang w:eastAsia="ja-JP"/>
              </w:rPr>
            </w:pPr>
            <w:r w:rsidRPr="00B9018D">
              <w:rPr>
                <w:rFonts w:ascii="Arial" w:hAnsi="Arial" w:cs="Arial"/>
                <w:lang w:eastAsia="ja-JP"/>
              </w:rPr>
              <w:t>(“QIIs”)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vAlign w:val="center"/>
          </w:tcPr>
          <w:p w:rsidR="00F90F85" w:rsidRPr="00753F43" w:rsidRDefault="00F90F85" w:rsidP="00F90F85">
            <w:pPr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66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nil"/>
            </w:tcBorders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of whom individuals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vAlign w:val="center"/>
          </w:tcPr>
          <w:p w:rsidR="00F90F85" w:rsidRPr="00753F43" w:rsidRDefault="00F90F85" w:rsidP="00F90F85">
            <w:pPr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66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  <w:gridSpan w:val="3"/>
            <w:tcBorders>
              <w:top w:val="nil"/>
              <w:bottom w:val="nil"/>
            </w:tcBorders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Investors other than </w:t>
            </w:r>
            <w:r w:rsidR="00B9018D" w:rsidRPr="00B9018D">
              <w:rPr>
                <w:rStyle w:val="a"/>
                <w:rFonts w:ascii="Arial" w:hAnsi="Arial" w:cs="Arial"/>
                <w:lang w:eastAsia="ja-JP"/>
              </w:rPr>
              <w:t>QIIs</w:t>
            </w:r>
          </w:p>
        </w:tc>
        <w:tc>
          <w:tcPr>
            <w:tcW w:w="2763" w:type="dxa"/>
            <w:tcBorders>
              <w:top w:val="nil"/>
            </w:tcBorders>
            <w:vAlign w:val="center"/>
          </w:tcPr>
          <w:p w:rsidR="00F90F85" w:rsidRPr="00753F43" w:rsidRDefault="00F90F85" w:rsidP="00F90F85">
            <w:pPr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66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nil"/>
            </w:tcBorders>
            <w:vAlign w:val="center"/>
          </w:tcPr>
          <w:p w:rsidR="00F90F85" w:rsidRPr="00753F43" w:rsidRDefault="00F90F85" w:rsidP="00F90F85">
            <w:pPr>
              <w:ind w:right="808"/>
              <w:rPr>
                <w:rFonts w:ascii="Arial" w:hAnsi="Arial" w:cs="Aria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</w:tcBorders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of whom individuals</w:t>
            </w:r>
          </w:p>
        </w:tc>
        <w:tc>
          <w:tcPr>
            <w:tcW w:w="2763" w:type="dxa"/>
            <w:vAlign w:val="center"/>
          </w:tcPr>
          <w:p w:rsidR="00F90F85" w:rsidRPr="00753F43" w:rsidRDefault="00F90F85" w:rsidP="00F90F85">
            <w:pPr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66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Total</w:t>
            </w:r>
          </w:p>
        </w:tc>
        <w:tc>
          <w:tcPr>
            <w:tcW w:w="2763" w:type="dxa"/>
            <w:vAlign w:val="center"/>
          </w:tcPr>
          <w:p w:rsidR="00F90F85" w:rsidRPr="00753F43" w:rsidRDefault="00F90F85" w:rsidP="00F90F85">
            <w:pPr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418"/>
        </w:trPr>
        <w:tc>
          <w:tcPr>
            <w:tcW w:w="2149" w:type="dxa"/>
            <w:vMerge w:val="restart"/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Amount of investment by </w:t>
            </w:r>
            <w:r w:rsidR="00B9018D" w:rsidRPr="00B9018D">
              <w:rPr>
                <w:rStyle w:val="a"/>
                <w:rFonts w:ascii="Arial" w:hAnsi="Arial" w:cs="Arial"/>
                <w:lang w:eastAsia="ja-JP"/>
              </w:rPr>
              <w:t>QIIs</w:t>
            </w:r>
            <w:r w:rsidRPr="00753F43">
              <w:rPr>
                <w:rStyle w:val="a"/>
                <w:rFonts w:ascii="Arial" w:hAnsi="Arial" w:cs="Arial"/>
              </w:rPr>
              <w:t xml:space="preserve"> and its ratio</w:t>
            </w:r>
          </w:p>
        </w:tc>
        <w:tc>
          <w:tcPr>
            <w:tcW w:w="3189" w:type="dxa"/>
            <w:gridSpan w:val="3"/>
            <w:vAlign w:val="center"/>
          </w:tcPr>
          <w:p w:rsidR="00F90F85" w:rsidRPr="00753F43" w:rsidRDefault="00F90F85" w:rsidP="00C74C8E">
            <w:pPr>
              <w:jc w:val="left"/>
              <w:rPr>
                <w:rFonts w:ascii="Arial" w:hAnsi="Arial" w:cs="Arial"/>
                <w:lang w:eastAsia="ja-JP"/>
              </w:rPr>
            </w:pPr>
            <w:r w:rsidRPr="00753F43">
              <w:rPr>
                <w:rStyle w:val="a"/>
                <w:rFonts w:ascii="Arial" w:hAnsi="Arial" w:cs="Arial"/>
              </w:rPr>
              <w:t>Amount of investment</w:t>
            </w:r>
          </w:p>
        </w:tc>
        <w:tc>
          <w:tcPr>
            <w:tcW w:w="2763" w:type="dxa"/>
            <w:vAlign w:val="center"/>
          </w:tcPr>
          <w:p w:rsidR="00F90F85" w:rsidRPr="00753F43" w:rsidRDefault="00F90F85" w:rsidP="00C74C8E">
            <w:pPr>
              <w:jc w:val="right"/>
              <w:rPr>
                <w:rFonts w:ascii="Arial" w:hAnsi="Arial" w:cs="Arial"/>
                <w:lang w:eastAsia="ja-JP"/>
              </w:rPr>
            </w:pPr>
            <w:r w:rsidRPr="00753F43">
              <w:rPr>
                <w:rStyle w:val="a"/>
                <w:rFonts w:ascii="Arial" w:hAnsi="Arial" w:cs="Arial"/>
              </w:rPr>
              <w:t xml:space="preserve">　　　　</w:t>
            </w:r>
            <w:r w:rsidR="00C74C8E">
              <w:rPr>
                <w:rStyle w:val="a"/>
                <w:rFonts w:ascii="Arial" w:hAnsi="Arial" w:cs="Arial" w:hint="eastAsia"/>
                <w:lang w:eastAsia="ja-JP"/>
              </w:rPr>
              <w:t>yen</w:t>
            </w:r>
          </w:p>
        </w:tc>
      </w:tr>
      <w:tr w:rsidR="00F90F85" w:rsidRPr="00753F43" w:rsidTr="00F90F85">
        <w:trPr>
          <w:trHeight w:val="601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Ratio of investment</w:t>
            </w:r>
          </w:p>
        </w:tc>
        <w:tc>
          <w:tcPr>
            <w:tcW w:w="2763" w:type="dxa"/>
            <w:vAlign w:val="center"/>
          </w:tcPr>
          <w:p w:rsidR="00F90F85" w:rsidRPr="00753F43" w:rsidRDefault="00F90F85" w:rsidP="00F90F85">
            <w:pPr>
              <w:jc w:val="righ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%</w:t>
            </w:r>
          </w:p>
        </w:tc>
      </w:tr>
      <w:tr w:rsidR="00F90F85" w:rsidRPr="00753F43" w:rsidTr="00F90F85">
        <w:trPr>
          <w:trHeight w:val="71"/>
        </w:trPr>
        <w:tc>
          <w:tcPr>
            <w:tcW w:w="2149" w:type="dxa"/>
            <w:vMerge w:val="restart"/>
            <w:vAlign w:val="center"/>
          </w:tcPr>
          <w:p w:rsidR="00F90F85" w:rsidRPr="00753F43" w:rsidRDefault="00F90F85" w:rsidP="00753F43">
            <w:pPr>
              <w:jc w:val="left"/>
              <w:rPr>
                <w:rFonts w:ascii="Arial" w:hAnsi="Arial" w:cs="Arial"/>
                <w:lang w:eastAsia="ja-JP"/>
              </w:rPr>
            </w:pPr>
            <w:r w:rsidRPr="00753F43">
              <w:rPr>
                <w:rStyle w:val="a"/>
                <w:rFonts w:ascii="Arial" w:hAnsi="Arial" w:cs="Arial"/>
              </w:rPr>
              <w:t>If persons specified under the items of Article 233-3 are among the counterparty</w:t>
            </w:r>
          </w:p>
        </w:tc>
        <w:tc>
          <w:tcPr>
            <w:tcW w:w="3189" w:type="dxa"/>
            <w:gridSpan w:val="3"/>
            <w:vAlign w:val="center"/>
          </w:tcPr>
          <w:p w:rsidR="00F90F85" w:rsidRPr="00753F43" w:rsidRDefault="006D6F2B" w:rsidP="00753F43">
            <w:pPr>
              <w:jc w:val="left"/>
              <w:rPr>
                <w:rFonts w:ascii="Arial" w:hAnsi="Arial" w:cs="Arial"/>
                <w:lang w:eastAsia="ja-JP"/>
              </w:rPr>
            </w:pPr>
            <w:r w:rsidRPr="00753F43">
              <w:rPr>
                <w:rStyle w:val="a"/>
                <w:rFonts w:ascii="Arial" w:hAnsi="Arial" w:cs="Arial"/>
                <w:lang w:eastAsia="ja-JP"/>
              </w:rPr>
              <w:t xml:space="preserve">Existence of </w:t>
            </w:r>
            <w:r w:rsidR="00F90F85" w:rsidRPr="00753F43">
              <w:rPr>
                <w:rStyle w:val="a"/>
                <w:rFonts w:ascii="Arial" w:hAnsi="Arial" w:cs="Arial"/>
              </w:rPr>
              <w:t>persons specified under the items of Article 233-3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 xml:space="preserve"> (</w:t>
            </w:r>
            <w:r w:rsidR="0078382B" w:rsidRPr="00753F43">
              <w:rPr>
                <w:rStyle w:val="a"/>
                <w:rFonts w:ascii="Arial" w:hAnsi="Arial" w:cs="Arial"/>
                <w:lang w:eastAsia="ja-JP"/>
              </w:rPr>
              <w:t>“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>yes</w:t>
            </w:r>
            <w:r w:rsidR="0078382B" w:rsidRPr="00753F43">
              <w:rPr>
                <w:rStyle w:val="a"/>
                <w:rFonts w:ascii="Arial" w:hAnsi="Arial" w:cs="Arial"/>
                <w:lang w:eastAsia="ja-JP"/>
              </w:rPr>
              <w:t>”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 xml:space="preserve"> or </w:t>
            </w:r>
            <w:r w:rsidR="0078382B" w:rsidRPr="00753F43">
              <w:rPr>
                <w:rStyle w:val="a"/>
                <w:rFonts w:ascii="Arial" w:hAnsi="Arial" w:cs="Arial"/>
                <w:lang w:eastAsia="ja-JP"/>
              </w:rPr>
              <w:t>“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>none</w:t>
            </w:r>
            <w:r w:rsidR="0078382B" w:rsidRPr="00753F43">
              <w:rPr>
                <w:rStyle w:val="a"/>
                <w:rFonts w:ascii="Arial" w:hAnsi="Arial" w:cs="Arial"/>
                <w:lang w:eastAsia="ja-JP"/>
              </w:rPr>
              <w:t>”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>)</w:t>
            </w:r>
          </w:p>
        </w:tc>
        <w:tc>
          <w:tcPr>
            <w:tcW w:w="2763" w:type="dxa"/>
            <w:vAlign w:val="center"/>
          </w:tcPr>
          <w:p w:rsidR="00F90F85" w:rsidRPr="00753F43" w:rsidRDefault="00F90F85" w:rsidP="00F90F85">
            <w:pPr>
              <w:tabs>
                <w:tab w:val="left" w:pos="3062"/>
              </w:tabs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765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Status of audits</w:t>
            </w:r>
          </w:p>
        </w:tc>
        <w:tc>
          <w:tcPr>
            <w:tcW w:w="2156" w:type="dxa"/>
            <w:tcBorders>
              <w:top w:val="nil"/>
            </w:tcBorders>
            <w:vAlign w:val="center"/>
          </w:tcPr>
          <w:p w:rsidR="00F90F85" w:rsidRPr="00753F43" w:rsidRDefault="00FC7D20" w:rsidP="00753F43">
            <w:pPr>
              <w:widowControl/>
              <w:jc w:val="left"/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  <w:lang w:eastAsia="ja-JP"/>
              </w:rPr>
              <w:t>N</w:t>
            </w:r>
            <w:r w:rsidR="00F90F85" w:rsidRPr="00753F43">
              <w:rPr>
                <w:rStyle w:val="a"/>
                <w:rFonts w:ascii="Arial" w:hAnsi="Arial" w:cs="Arial"/>
              </w:rPr>
              <w:t xml:space="preserve">ame or </w:t>
            </w:r>
            <w:r w:rsidR="006D6F2B" w:rsidRPr="00753F43">
              <w:rPr>
                <w:rStyle w:val="a"/>
                <w:rFonts w:ascii="Arial" w:hAnsi="Arial" w:cs="Arial"/>
                <w:lang w:eastAsia="ja-JP"/>
              </w:rPr>
              <w:t>b</w:t>
            </w:r>
            <w:r w:rsidRPr="00753F43">
              <w:rPr>
                <w:rStyle w:val="a"/>
                <w:rFonts w:ascii="Arial" w:hAnsi="Arial" w:cs="Arial"/>
                <w:lang w:eastAsia="ja-JP"/>
              </w:rPr>
              <w:t xml:space="preserve">usiness </w:t>
            </w:r>
            <w:r w:rsidR="00F90F85" w:rsidRPr="00753F43">
              <w:rPr>
                <w:rStyle w:val="a"/>
                <w:rFonts w:ascii="Arial" w:hAnsi="Arial" w:cs="Arial"/>
              </w:rPr>
              <w:t>name of the certified public accountant or auditing firm</w:t>
            </w:r>
          </w:p>
        </w:tc>
        <w:tc>
          <w:tcPr>
            <w:tcW w:w="2763" w:type="dxa"/>
            <w:tcBorders>
              <w:top w:val="nil"/>
            </w:tcBorders>
            <w:vAlign w:val="center"/>
          </w:tcPr>
          <w:p w:rsidR="00F90F85" w:rsidRPr="00753F43" w:rsidRDefault="00F90F85" w:rsidP="00F90F85">
            <w:pPr>
              <w:tabs>
                <w:tab w:val="left" w:pos="3062"/>
              </w:tabs>
              <w:jc w:val="right"/>
              <w:rPr>
                <w:rFonts w:ascii="Arial" w:hAnsi="Arial" w:cs="Arial"/>
              </w:rPr>
            </w:pPr>
          </w:p>
        </w:tc>
      </w:tr>
      <w:tr w:rsidR="00F90F85" w:rsidRPr="00753F43" w:rsidTr="00F90F85">
        <w:trPr>
          <w:trHeight w:val="340"/>
        </w:trPr>
        <w:tc>
          <w:tcPr>
            <w:tcW w:w="2149" w:type="dxa"/>
            <w:vMerge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</w:p>
        </w:tc>
        <w:tc>
          <w:tcPr>
            <w:tcW w:w="1033" w:type="dxa"/>
            <w:gridSpan w:val="2"/>
            <w:vMerge/>
            <w:tcBorders>
              <w:top w:val="nil"/>
            </w:tcBorders>
          </w:tcPr>
          <w:p w:rsidR="00F90F85" w:rsidRPr="00753F43" w:rsidRDefault="00F90F85" w:rsidP="00F90F8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56" w:type="dxa"/>
            <w:vAlign w:val="center"/>
          </w:tcPr>
          <w:p w:rsidR="00F90F85" w:rsidRPr="00753F43" w:rsidRDefault="00F90F85" w:rsidP="00F90F85">
            <w:pPr>
              <w:rPr>
                <w:rFonts w:ascii="Arial" w:hAnsi="Arial" w:cs="Arial"/>
              </w:rPr>
            </w:pPr>
            <w:r w:rsidRPr="00753F43">
              <w:rPr>
                <w:rStyle w:val="a"/>
                <w:rFonts w:ascii="Arial" w:hAnsi="Arial" w:cs="Arial"/>
              </w:rPr>
              <w:t>Details of audits</w:t>
            </w:r>
          </w:p>
        </w:tc>
        <w:tc>
          <w:tcPr>
            <w:tcW w:w="2763" w:type="dxa"/>
            <w:vAlign w:val="center"/>
          </w:tcPr>
          <w:p w:rsidR="00F90F85" w:rsidRPr="00753F43" w:rsidRDefault="00F90F85" w:rsidP="00F90F85">
            <w:pPr>
              <w:tabs>
                <w:tab w:val="left" w:pos="3062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F90F85" w:rsidRPr="00753F43" w:rsidRDefault="00F90F85" w:rsidP="00F90F85">
      <w:pPr>
        <w:ind w:firstLineChars="200" w:firstLine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(Note)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1. Create a table and provide information for each of the </w:t>
      </w:r>
      <w:r w:rsidR="00C60DE8" w:rsidRPr="00753F43">
        <w:rPr>
          <w:rStyle w:val="a"/>
          <w:rFonts w:ascii="Arial" w:hAnsi="Arial" w:cs="Arial"/>
        </w:rPr>
        <w:t>Invested Business Equity</w:t>
      </w:r>
      <w:r w:rsidRPr="00753F43">
        <w:rPr>
          <w:rStyle w:val="a"/>
          <w:rFonts w:ascii="Arial" w:hAnsi="Arial" w:cs="Arial"/>
        </w:rPr>
        <w:t xml:space="preserve"> regarding securities equivalents related to FIEA Article 2(2)(v) or (vi). Note, however, that you are only required to provide information in the "Names of the </w:t>
      </w:r>
      <w:r w:rsidR="00C60DE8" w:rsidRPr="00753F43">
        <w:rPr>
          <w:rStyle w:val="a"/>
          <w:rFonts w:ascii="Arial" w:hAnsi="Arial" w:cs="Arial"/>
        </w:rPr>
        <w:t>Invested Business Equity</w:t>
      </w:r>
      <w:r w:rsidRPr="00753F43">
        <w:rPr>
          <w:rStyle w:val="a"/>
          <w:rFonts w:ascii="Arial" w:hAnsi="Arial" w:cs="Arial"/>
        </w:rPr>
        <w:t>," "Type</w:t>
      </w:r>
      <w:r w:rsidR="00BE643C" w:rsidRPr="00753F43">
        <w:rPr>
          <w:rStyle w:val="a"/>
          <w:rFonts w:ascii="Arial" w:hAnsi="Arial" w:cs="Arial"/>
          <w:lang w:eastAsia="ja-JP"/>
        </w:rPr>
        <w:t>s of</w:t>
      </w:r>
      <w:r w:rsidRPr="00753F43">
        <w:rPr>
          <w:rStyle w:val="a"/>
          <w:rFonts w:ascii="Arial" w:hAnsi="Arial" w:cs="Arial"/>
        </w:rPr>
        <w:t xml:space="preserve"> the </w:t>
      </w:r>
      <w:r w:rsidR="00C60DE8" w:rsidRPr="00753F43">
        <w:rPr>
          <w:rStyle w:val="a"/>
          <w:rFonts w:ascii="Arial" w:hAnsi="Arial" w:cs="Arial"/>
        </w:rPr>
        <w:t>Invested Business Equity</w:t>
      </w:r>
      <w:r w:rsidRPr="00753F43">
        <w:rPr>
          <w:rStyle w:val="a"/>
          <w:rFonts w:ascii="Arial" w:hAnsi="Arial" w:cs="Arial"/>
        </w:rPr>
        <w:t xml:space="preserve">" and "Status of investors" </w:t>
      </w:r>
      <w:r w:rsidR="00BE643C" w:rsidRPr="00753F43">
        <w:rPr>
          <w:rStyle w:val="a"/>
          <w:rFonts w:ascii="Arial" w:hAnsi="Arial" w:cs="Arial"/>
          <w:lang w:eastAsia="ja-JP"/>
        </w:rPr>
        <w:t>for</w:t>
      </w:r>
      <w:r w:rsidRPr="00753F43">
        <w:rPr>
          <w:rStyle w:val="a"/>
          <w:rFonts w:ascii="Arial" w:hAnsi="Arial" w:cs="Arial"/>
        </w:rPr>
        <w:t xml:space="preserve"> securities equivalents relating to (v) or (vi) of the same </w:t>
      </w:r>
      <w:r w:rsidR="00BE643C" w:rsidRPr="00753F43">
        <w:rPr>
          <w:rStyle w:val="a"/>
          <w:rFonts w:ascii="Arial" w:hAnsi="Arial" w:cs="Arial"/>
          <w:lang w:eastAsia="ja-JP"/>
        </w:rPr>
        <w:t>p</w:t>
      </w:r>
      <w:r w:rsidRPr="00753F43">
        <w:rPr>
          <w:rStyle w:val="a"/>
          <w:rFonts w:ascii="Arial" w:hAnsi="Arial" w:cs="Arial"/>
        </w:rPr>
        <w:t>aragraph in which only professional investors invest.</w:t>
      </w:r>
    </w:p>
    <w:p w:rsidR="00F90F85" w:rsidRPr="00753F43" w:rsidRDefault="003F3F45" w:rsidP="00F90F85">
      <w:pPr>
        <w:ind w:leftChars="200" w:left="840" w:hangingChars="200" w:hanging="420"/>
        <w:rPr>
          <w:rFonts w:ascii="Arial" w:hAnsi="Arial" w:cs="Arial"/>
        </w:rPr>
      </w:pPr>
      <w:r>
        <w:rPr>
          <w:rStyle w:val="a"/>
          <w:rFonts w:ascii="Arial" w:hAnsi="Arial" w:cs="Arial"/>
        </w:rPr>
        <w:t xml:space="preserve">　　</w:t>
      </w:r>
      <w:r w:rsidR="00F90F85" w:rsidRPr="00753F43">
        <w:rPr>
          <w:rStyle w:val="a"/>
          <w:rFonts w:ascii="Arial" w:hAnsi="Arial" w:cs="Arial"/>
        </w:rPr>
        <w:t xml:space="preserve">Please indicate securities equivalents relating to (v) or (vi) of the same </w:t>
      </w:r>
      <w:r w:rsidR="00BE643C" w:rsidRPr="00753F43">
        <w:rPr>
          <w:rStyle w:val="a"/>
          <w:rFonts w:ascii="Arial" w:hAnsi="Arial" w:cs="Arial"/>
          <w:lang w:eastAsia="ja-JP"/>
        </w:rPr>
        <w:t>p</w:t>
      </w:r>
      <w:r w:rsidR="00F90F85" w:rsidRPr="00753F43">
        <w:rPr>
          <w:rStyle w:val="a"/>
          <w:rFonts w:ascii="Arial" w:hAnsi="Arial" w:cs="Arial"/>
        </w:rPr>
        <w:t xml:space="preserve">aragraph that were privately placed in the past and the expirations of </w:t>
      </w:r>
      <w:r w:rsidR="00BE643C" w:rsidRPr="00753F43">
        <w:rPr>
          <w:rStyle w:val="a"/>
          <w:rFonts w:ascii="Arial" w:hAnsi="Arial" w:cs="Arial"/>
          <w:lang w:eastAsia="ja-JP"/>
        </w:rPr>
        <w:t>whose</w:t>
      </w:r>
      <w:r w:rsidR="00F90F85" w:rsidRPr="00753F43">
        <w:rPr>
          <w:rStyle w:val="a"/>
          <w:rFonts w:ascii="Arial" w:hAnsi="Arial" w:cs="Arial"/>
        </w:rPr>
        <w:t xml:space="preserve"> duration are set in the current </w:t>
      </w:r>
      <w:r w:rsidR="00617F4C" w:rsidRPr="00753F43">
        <w:rPr>
          <w:rStyle w:val="a"/>
          <w:rFonts w:ascii="Arial" w:hAnsi="Arial" w:cs="Arial"/>
          <w:lang w:eastAsia="ja-JP"/>
        </w:rPr>
        <w:t>term</w:t>
      </w:r>
      <w:r w:rsidR="00F90F85" w:rsidRPr="00753F43">
        <w:rPr>
          <w:rStyle w:val="a"/>
          <w:rFonts w:ascii="Arial" w:hAnsi="Arial" w:cs="Arial"/>
        </w:rPr>
        <w:t xml:space="preserve"> or later, even if there has been no private placement during the current </w:t>
      </w:r>
      <w:r w:rsidR="00617F4C" w:rsidRPr="00753F43">
        <w:rPr>
          <w:rStyle w:val="a"/>
          <w:rFonts w:ascii="Arial" w:hAnsi="Arial" w:cs="Arial"/>
          <w:lang w:eastAsia="ja-JP"/>
        </w:rPr>
        <w:t>term</w:t>
      </w:r>
      <w:r w:rsidR="00F90F85" w:rsidRPr="00753F43">
        <w:rPr>
          <w:rStyle w:val="a"/>
          <w:rFonts w:ascii="Arial" w:hAnsi="Arial" w:cs="Arial"/>
        </w:rPr>
        <w:t>.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2. This table must be created based on the end of the current </w:t>
      </w:r>
      <w:r w:rsidR="00617F4C" w:rsidRPr="00753F43">
        <w:rPr>
          <w:rStyle w:val="a"/>
          <w:rFonts w:ascii="Arial" w:hAnsi="Arial" w:cs="Arial"/>
          <w:lang w:eastAsia="ja-JP"/>
        </w:rPr>
        <w:t>term</w:t>
      </w:r>
      <w:r w:rsidRPr="00753F43">
        <w:rPr>
          <w:rStyle w:val="a"/>
          <w:rFonts w:ascii="Arial" w:hAnsi="Arial" w:cs="Arial"/>
        </w:rPr>
        <w:t xml:space="preserve"> as the basis. If the accounting period of the fund (referring to assets into which investment or contribution </w:t>
      </w:r>
      <w:r w:rsidR="00BE643C" w:rsidRPr="00753F43">
        <w:rPr>
          <w:rStyle w:val="a"/>
          <w:rFonts w:ascii="Arial" w:hAnsi="Arial" w:cs="Arial"/>
          <w:lang w:eastAsia="ja-JP"/>
        </w:rPr>
        <w:t>has been</w:t>
      </w:r>
      <w:r w:rsidRPr="00753F43">
        <w:rPr>
          <w:rStyle w:val="a"/>
          <w:rFonts w:ascii="Arial" w:hAnsi="Arial" w:cs="Arial"/>
        </w:rPr>
        <w:t xml:space="preserve"> made by persons who own securities equivalents relating to FIEA Article 2(2)(v) or (vi); the same applies in 6) and the </w:t>
      </w:r>
      <w:r w:rsidR="00080269" w:rsidRPr="00753F43">
        <w:rPr>
          <w:rStyle w:val="a"/>
          <w:rFonts w:ascii="Arial" w:hAnsi="Arial" w:cs="Arial"/>
          <w:lang w:eastAsia="ja-JP"/>
        </w:rPr>
        <w:t>term</w:t>
      </w:r>
      <w:r w:rsidRPr="00753F43">
        <w:rPr>
          <w:rStyle w:val="a"/>
          <w:rFonts w:ascii="Arial" w:hAnsi="Arial" w:cs="Arial"/>
        </w:rPr>
        <w:t xml:space="preserve"> of the </w:t>
      </w:r>
      <w:r w:rsidR="00617F4C" w:rsidRPr="00753F43">
        <w:rPr>
          <w:rStyle w:val="a"/>
          <w:rFonts w:ascii="Arial" w:hAnsi="Arial" w:cs="Arial"/>
          <w:lang w:eastAsia="ja-JP"/>
        </w:rPr>
        <w:t>notifier of</w:t>
      </w:r>
      <w:r w:rsidRPr="00753F43">
        <w:rPr>
          <w:rStyle w:val="a"/>
          <w:rFonts w:ascii="Arial" w:hAnsi="Arial" w:cs="Arial"/>
        </w:rPr>
        <w:t xml:space="preserve"> SPBQII do not match, make entries based on figures at the end of the last accounting period that came before the end of the current </w:t>
      </w:r>
      <w:r w:rsidR="00617F4C" w:rsidRPr="00753F43">
        <w:rPr>
          <w:rStyle w:val="a"/>
          <w:rFonts w:ascii="Arial" w:hAnsi="Arial" w:cs="Arial"/>
          <w:lang w:eastAsia="ja-JP"/>
        </w:rPr>
        <w:t>term</w:t>
      </w:r>
      <w:r w:rsidRPr="00753F43">
        <w:rPr>
          <w:rStyle w:val="a"/>
          <w:rFonts w:ascii="Arial" w:hAnsi="Arial" w:cs="Arial"/>
        </w:rPr>
        <w:t>.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3. In the "Details of the </w:t>
      </w:r>
      <w:r w:rsidR="00C60DE8" w:rsidRPr="00753F43">
        <w:rPr>
          <w:rStyle w:val="a"/>
          <w:rFonts w:ascii="Arial" w:hAnsi="Arial" w:cs="Arial"/>
        </w:rPr>
        <w:t>Invested Business</w:t>
      </w:r>
      <w:r w:rsidRPr="00753F43">
        <w:rPr>
          <w:rStyle w:val="a"/>
          <w:rFonts w:ascii="Arial" w:hAnsi="Arial" w:cs="Arial"/>
        </w:rPr>
        <w:t>" row, enter specific details of businesses that will manage the money and other assets being invested or contributed.</w:t>
      </w:r>
    </w:p>
    <w:p w:rsidR="00F90F85" w:rsidRPr="00753F43" w:rsidRDefault="00F90F85" w:rsidP="00301A22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>4. Select and enter, in the "Type</w:t>
      </w:r>
      <w:r w:rsidR="00BE643C" w:rsidRPr="00753F43">
        <w:rPr>
          <w:rStyle w:val="a"/>
          <w:rFonts w:ascii="Arial" w:hAnsi="Arial" w:cs="Arial"/>
          <w:lang w:eastAsia="ja-JP"/>
        </w:rPr>
        <w:t>s of</w:t>
      </w:r>
      <w:r w:rsidRPr="00753F43">
        <w:rPr>
          <w:rStyle w:val="a"/>
          <w:rFonts w:ascii="Arial" w:hAnsi="Arial" w:cs="Arial"/>
        </w:rPr>
        <w:t xml:space="preserve"> the </w:t>
      </w:r>
      <w:r w:rsidR="00C60DE8" w:rsidRPr="00753F43">
        <w:rPr>
          <w:rStyle w:val="a"/>
          <w:rFonts w:ascii="Arial" w:hAnsi="Arial" w:cs="Arial"/>
        </w:rPr>
        <w:t>Invested Business Equity</w:t>
      </w:r>
      <w:r w:rsidRPr="00753F43">
        <w:rPr>
          <w:rStyle w:val="a"/>
          <w:rFonts w:ascii="Arial" w:hAnsi="Arial" w:cs="Arial"/>
        </w:rPr>
        <w:t>" column, from "</w:t>
      </w:r>
      <w:r w:rsidR="00273AC6" w:rsidRPr="00753F43">
        <w:rPr>
          <w:rStyle w:val="a"/>
          <w:rFonts w:ascii="Arial" w:hAnsi="Arial" w:cs="Arial"/>
          <w:lang w:eastAsia="ja-JP"/>
        </w:rPr>
        <w:t>P</w:t>
      </w:r>
      <w:r w:rsidRPr="00753F43">
        <w:rPr>
          <w:rStyle w:val="a"/>
          <w:rFonts w:ascii="Arial" w:hAnsi="Arial" w:cs="Arial"/>
        </w:rPr>
        <w:t>artnership contract under the Civil Code," "</w:t>
      </w:r>
      <w:r w:rsidR="00273AC6" w:rsidRPr="00753F43">
        <w:rPr>
          <w:rStyle w:val="a"/>
          <w:rFonts w:ascii="Arial" w:hAnsi="Arial" w:cs="Arial"/>
          <w:lang w:eastAsia="ja-JP"/>
        </w:rPr>
        <w:t>S</w:t>
      </w:r>
      <w:r w:rsidRPr="00753F43">
        <w:rPr>
          <w:rStyle w:val="a"/>
          <w:rFonts w:ascii="Arial" w:hAnsi="Arial" w:cs="Arial"/>
        </w:rPr>
        <w:t>ilent partnership contract," "</w:t>
      </w:r>
      <w:r w:rsidR="00273AC6" w:rsidRPr="00753F43">
        <w:rPr>
          <w:rStyle w:val="a"/>
          <w:rFonts w:ascii="Arial" w:hAnsi="Arial" w:cs="Arial"/>
          <w:lang w:eastAsia="ja-JP"/>
        </w:rPr>
        <w:t>Investment Limited Partnership</w:t>
      </w:r>
      <w:r w:rsidRPr="00753F43">
        <w:rPr>
          <w:rStyle w:val="a"/>
          <w:rFonts w:ascii="Arial" w:hAnsi="Arial" w:cs="Arial"/>
        </w:rPr>
        <w:t xml:space="preserve"> contract," </w:t>
      </w:r>
      <w:r w:rsidR="00B9018D" w:rsidRPr="00B9018D">
        <w:rPr>
          <w:rStyle w:val="a"/>
          <w:rFonts w:ascii="Arial" w:hAnsi="Arial" w:cs="Arial"/>
        </w:rPr>
        <w:t>"Limited</w:t>
      </w:r>
      <w:r w:rsidR="00273AC6" w:rsidRPr="00753F43">
        <w:rPr>
          <w:rStyle w:val="a"/>
          <w:rFonts w:ascii="Arial" w:hAnsi="Arial" w:cs="Arial"/>
          <w:lang w:eastAsia="ja-JP"/>
        </w:rPr>
        <w:t xml:space="preserve"> Liability Partnership </w:t>
      </w:r>
      <w:r w:rsidRPr="00753F43">
        <w:rPr>
          <w:rStyle w:val="a"/>
          <w:rFonts w:ascii="Arial" w:hAnsi="Arial" w:cs="Arial"/>
        </w:rPr>
        <w:t>contract," "</w:t>
      </w:r>
      <w:r w:rsidR="00273AC6" w:rsidRPr="00753F43">
        <w:rPr>
          <w:rStyle w:val="a"/>
          <w:rFonts w:ascii="Arial" w:hAnsi="Arial" w:cs="Arial"/>
          <w:lang w:eastAsia="ja-JP"/>
        </w:rPr>
        <w:t>M</w:t>
      </w:r>
      <w:r w:rsidRPr="00753F43">
        <w:rPr>
          <w:rStyle w:val="a"/>
          <w:rFonts w:ascii="Arial" w:hAnsi="Arial" w:cs="Arial"/>
        </w:rPr>
        <w:t>embership rights</w:t>
      </w:r>
      <w:r w:rsidR="00301A22">
        <w:rPr>
          <w:rStyle w:val="a"/>
          <w:rFonts w:ascii="Arial" w:hAnsi="Arial" w:cs="Arial"/>
        </w:rPr>
        <w:t xml:space="preserve"> of an incorporated association</w:t>
      </w:r>
      <w:r w:rsidRPr="00753F43">
        <w:rPr>
          <w:rStyle w:val="a"/>
          <w:rFonts w:ascii="Arial" w:hAnsi="Arial" w:cs="Arial"/>
        </w:rPr>
        <w:t>," "</w:t>
      </w:r>
      <w:r w:rsidR="00273AC6" w:rsidRPr="00753F43">
        <w:rPr>
          <w:rStyle w:val="a"/>
          <w:rFonts w:ascii="Arial" w:hAnsi="Arial" w:cs="Arial"/>
          <w:lang w:eastAsia="ja-JP"/>
        </w:rPr>
        <w:t>R</w:t>
      </w:r>
      <w:r w:rsidRPr="00753F43">
        <w:rPr>
          <w:rStyle w:val="a"/>
          <w:rFonts w:ascii="Arial" w:hAnsi="Arial" w:cs="Arial"/>
        </w:rPr>
        <w:t>ights based on laws and regulations of a foreign state" and "</w:t>
      </w:r>
      <w:r w:rsidR="00273AC6" w:rsidRPr="00753F43">
        <w:rPr>
          <w:rStyle w:val="a"/>
          <w:rFonts w:ascii="Arial" w:hAnsi="Arial" w:cs="Arial"/>
          <w:lang w:eastAsia="ja-JP"/>
        </w:rPr>
        <w:t>O</w:t>
      </w:r>
      <w:r w:rsidRPr="00753F43">
        <w:rPr>
          <w:rStyle w:val="a"/>
          <w:rFonts w:ascii="Arial" w:hAnsi="Arial" w:cs="Arial"/>
        </w:rPr>
        <w:t xml:space="preserve">ther rights." Provide specific details if you select "Other rights." Please also specify the names of laws </w:t>
      </w:r>
      <w:r w:rsidR="00BE643C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>rights are based on and their key details if you select "</w:t>
      </w:r>
      <w:r w:rsidR="00273AC6" w:rsidRPr="00753F43">
        <w:rPr>
          <w:rStyle w:val="a"/>
          <w:rFonts w:ascii="Arial" w:hAnsi="Arial" w:cs="Arial"/>
          <w:lang w:eastAsia="ja-JP"/>
        </w:rPr>
        <w:t>R</w:t>
      </w:r>
      <w:r w:rsidRPr="00753F43">
        <w:rPr>
          <w:rStyle w:val="a"/>
          <w:rFonts w:ascii="Arial" w:hAnsi="Arial" w:cs="Arial"/>
        </w:rPr>
        <w:t>ights based on laws and regulations of a foreign state."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>5. In "Location of the accounts into which investment money is paid," indicate names of the countries or territories where accounts into which customers pay their investment money</w:t>
      </w:r>
      <w:r w:rsidR="00BE643C" w:rsidRPr="00753F43">
        <w:rPr>
          <w:rStyle w:val="a"/>
          <w:rFonts w:ascii="Arial" w:hAnsi="Arial" w:cs="Arial"/>
          <w:lang w:eastAsia="ja-JP"/>
        </w:rPr>
        <w:t xml:space="preserve"> are located</w:t>
      </w:r>
      <w:r w:rsidRPr="00753F43">
        <w:rPr>
          <w:rStyle w:val="a"/>
          <w:rFonts w:ascii="Arial" w:hAnsi="Arial" w:cs="Arial"/>
        </w:rPr>
        <w:t>.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6. In the "Flow of funds" section, indicate </w:t>
      </w:r>
      <w:r w:rsidR="00BE643C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 xml:space="preserve">names </w:t>
      </w:r>
      <w:r w:rsidR="00273AC6" w:rsidRPr="00753F43">
        <w:rPr>
          <w:rStyle w:val="a"/>
          <w:rFonts w:ascii="Arial" w:hAnsi="Arial" w:cs="Arial"/>
          <w:lang w:eastAsia="ja-JP"/>
        </w:rPr>
        <w:t xml:space="preserve">of business </w:t>
      </w:r>
      <w:r w:rsidRPr="00753F43">
        <w:rPr>
          <w:rStyle w:val="a"/>
          <w:rFonts w:ascii="Arial" w:hAnsi="Arial" w:cs="Arial"/>
        </w:rPr>
        <w:t>or names and roles of persons responsible for transferring, sending, managing or storing money related to the fund.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7. In the "Ratio of investment" row under "Amount of investment by </w:t>
      </w:r>
      <w:r w:rsidR="00B9018D" w:rsidRPr="00B9018D">
        <w:rPr>
          <w:rStyle w:val="a"/>
          <w:rFonts w:ascii="Arial" w:hAnsi="Arial" w:cs="Arial"/>
          <w:lang w:eastAsia="ja-JP"/>
        </w:rPr>
        <w:t>QIIs</w:t>
      </w:r>
      <w:r w:rsidRPr="00753F43">
        <w:rPr>
          <w:rStyle w:val="a"/>
          <w:rFonts w:ascii="Arial" w:hAnsi="Arial" w:cs="Arial"/>
        </w:rPr>
        <w:t xml:space="preserve"> and its ratio" section, indicate the percentage of the invested amount </w:t>
      </w:r>
      <w:r w:rsidR="005F1F07" w:rsidRPr="00753F43">
        <w:rPr>
          <w:rStyle w:val="a"/>
          <w:rFonts w:ascii="Arial" w:hAnsi="Arial" w:cs="Arial"/>
        </w:rPr>
        <w:t xml:space="preserve">by </w:t>
      </w:r>
      <w:r w:rsidR="00B9018D" w:rsidRPr="00B9018D">
        <w:rPr>
          <w:rStyle w:val="a"/>
          <w:rFonts w:ascii="Arial" w:hAnsi="Arial" w:cs="Arial"/>
          <w:lang w:eastAsia="ja-JP"/>
        </w:rPr>
        <w:t>QIIs</w:t>
      </w:r>
      <w:r w:rsidR="005F1F07" w:rsidRPr="00753F43">
        <w:rPr>
          <w:rStyle w:val="a"/>
          <w:rFonts w:ascii="Arial" w:hAnsi="Arial" w:cs="Arial"/>
          <w:lang w:eastAsia="ja-JP"/>
        </w:rPr>
        <w:t xml:space="preserve"> </w:t>
      </w:r>
      <w:r w:rsidR="00BE643C" w:rsidRPr="00753F43">
        <w:rPr>
          <w:rStyle w:val="a"/>
          <w:rFonts w:ascii="Arial" w:hAnsi="Arial" w:cs="Arial"/>
          <w:lang w:eastAsia="ja-JP"/>
        </w:rPr>
        <w:t>out of</w:t>
      </w:r>
      <w:r w:rsidRPr="00753F43">
        <w:rPr>
          <w:rStyle w:val="a"/>
          <w:rFonts w:ascii="Arial" w:hAnsi="Arial" w:cs="Arial"/>
        </w:rPr>
        <w:t xml:space="preserve"> the total invested amount.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>8. In the "</w:t>
      </w:r>
      <w:r w:rsidR="00273AC6" w:rsidRPr="00753F43">
        <w:rPr>
          <w:rStyle w:val="a"/>
          <w:rFonts w:ascii="Arial" w:hAnsi="Arial" w:cs="Arial"/>
        </w:rPr>
        <w:t>Existence of persons specified under the items of Article 233-3</w:t>
      </w:r>
      <w:r w:rsidRPr="00753F43">
        <w:rPr>
          <w:rStyle w:val="a"/>
          <w:rFonts w:ascii="Arial" w:hAnsi="Arial" w:cs="Arial"/>
        </w:rPr>
        <w:t xml:space="preserve">" column: Specify "yes" in the case of private placement of </w:t>
      </w:r>
      <w:r w:rsidR="00823E82" w:rsidRPr="00753F43">
        <w:rPr>
          <w:rStyle w:val="a"/>
          <w:rFonts w:ascii="Arial" w:hAnsi="Arial" w:cs="Arial"/>
        </w:rPr>
        <w:t xml:space="preserve">Invested Business Equity </w:t>
      </w:r>
      <w:r w:rsidRPr="00753F43">
        <w:rPr>
          <w:rStyle w:val="a"/>
          <w:rFonts w:ascii="Arial" w:hAnsi="Arial" w:cs="Arial"/>
        </w:rPr>
        <w:t xml:space="preserve"> with persons specified under the Paragraphs of Article 233-3 as </w:t>
      </w:r>
      <w:r w:rsidR="00C16092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>counterparty</w:t>
      </w:r>
      <w:r w:rsidR="000251EA" w:rsidRPr="00753F43">
        <w:rPr>
          <w:rStyle w:val="a"/>
          <w:rFonts w:ascii="Arial" w:hAnsi="Arial" w:cs="Arial"/>
          <w:lang w:eastAsia="ja-JP"/>
        </w:rPr>
        <w:t>,</w:t>
      </w:r>
      <w:r w:rsidRPr="00753F43">
        <w:rPr>
          <w:rStyle w:val="a"/>
          <w:rFonts w:ascii="Arial" w:hAnsi="Arial" w:cs="Arial"/>
        </w:rPr>
        <w:t xml:space="preserve"> or management of money and other assets invested or contributed by persons other than </w:t>
      </w:r>
      <w:r w:rsidR="00B9018D" w:rsidRPr="00B9018D">
        <w:rPr>
          <w:rStyle w:val="a"/>
          <w:rFonts w:ascii="Arial" w:hAnsi="Arial" w:cs="Arial"/>
          <w:lang w:eastAsia="ja-JP"/>
        </w:rPr>
        <w:t>QIIs</w:t>
      </w:r>
      <w:r w:rsidRPr="00753F43">
        <w:rPr>
          <w:rStyle w:val="a"/>
          <w:rFonts w:ascii="Arial" w:hAnsi="Arial" w:cs="Arial"/>
        </w:rPr>
        <w:t>; otherwise enter "none."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9. Indicate whether the external audits are statutory or voluntary and describe specifically and succinctly </w:t>
      </w:r>
      <w:r w:rsidR="00C16092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 xml:space="preserve">details of </w:t>
      </w:r>
      <w:r w:rsidR="00C16092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>audit results in the "Details of audits."</w:t>
      </w:r>
    </w:p>
    <w:p w:rsidR="00F90F85" w:rsidRPr="00753F43" w:rsidRDefault="00F90F85" w:rsidP="00F90F85">
      <w:pPr>
        <w:ind w:leftChars="200" w:left="840" w:hangingChars="200" w:hanging="42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　</w:t>
      </w:r>
      <w:r w:rsidRPr="00753F43">
        <w:rPr>
          <w:rStyle w:val="a"/>
          <w:rFonts w:ascii="Arial" w:hAnsi="Arial" w:cs="Arial"/>
        </w:rPr>
        <w:t xml:space="preserve">10. If there are circumstances that need reporting but do not fit anywhere in this table, you can indicate </w:t>
      </w:r>
      <w:r w:rsidR="00C16092" w:rsidRPr="00753F43">
        <w:rPr>
          <w:rStyle w:val="a"/>
          <w:rFonts w:ascii="Arial" w:hAnsi="Arial" w:cs="Arial"/>
          <w:lang w:eastAsia="ja-JP"/>
        </w:rPr>
        <w:t>this using</w:t>
      </w:r>
      <w:r w:rsidRPr="00753F43">
        <w:rPr>
          <w:rStyle w:val="a"/>
          <w:rFonts w:ascii="Arial" w:hAnsi="Arial" w:cs="Arial"/>
        </w:rPr>
        <w:t xml:space="preserve"> similar forms within </w:t>
      </w:r>
      <w:r w:rsidR="00C16092" w:rsidRPr="00753F43">
        <w:rPr>
          <w:rStyle w:val="a"/>
          <w:rFonts w:ascii="Arial" w:hAnsi="Arial" w:cs="Arial"/>
          <w:lang w:eastAsia="ja-JP"/>
        </w:rPr>
        <w:t xml:space="preserve">such </w:t>
      </w:r>
      <w:r w:rsidRPr="00753F43">
        <w:rPr>
          <w:rStyle w:val="a"/>
          <w:rFonts w:ascii="Arial" w:hAnsi="Arial" w:cs="Arial"/>
        </w:rPr>
        <w:t xml:space="preserve">a scope </w:t>
      </w:r>
      <w:r w:rsidR="00C16092" w:rsidRPr="00753F43">
        <w:rPr>
          <w:rStyle w:val="a"/>
          <w:rFonts w:ascii="Arial" w:hAnsi="Arial" w:cs="Arial"/>
          <w:lang w:eastAsia="ja-JP"/>
        </w:rPr>
        <w:t>that</w:t>
      </w:r>
      <w:r w:rsidRPr="00753F43">
        <w:rPr>
          <w:rStyle w:val="a"/>
          <w:rFonts w:ascii="Arial" w:hAnsi="Arial" w:cs="Arial"/>
        </w:rPr>
        <w:t xml:space="preserve"> they do not cause misunderstanding.</w:t>
      </w:r>
    </w:p>
    <w:p w:rsidR="00F90F85" w:rsidRPr="00753F43" w:rsidRDefault="00F90F85" w:rsidP="00F90F85">
      <w:pPr>
        <w:tabs>
          <w:tab w:val="left" w:pos="9070"/>
        </w:tabs>
        <w:autoSpaceDE w:val="0"/>
        <w:autoSpaceDN w:val="0"/>
        <w:ind w:right="-2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>2. Status of accounts</w:t>
      </w:r>
    </w:p>
    <w:p w:rsidR="00F90F85" w:rsidRPr="00753F43" w:rsidRDefault="00460AEA" w:rsidP="00F90F85">
      <w:pPr>
        <w:autoSpaceDE w:val="0"/>
        <w:autoSpaceDN w:val="0"/>
        <w:ind w:leftChars="100" w:left="210"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  <w:lang w:eastAsia="ja-JP"/>
        </w:rPr>
        <w:t xml:space="preserve">Notifier is </w:t>
      </w:r>
      <w:r w:rsidR="00F90F85" w:rsidRPr="00753F43">
        <w:rPr>
          <w:rStyle w:val="a"/>
          <w:rFonts w:ascii="Arial" w:hAnsi="Arial" w:cs="Arial"/>
        </w:rPr>
        <w:t>required to create balance sheets and profit and loss statements.</w:t>
      </w:r>
    </w:p>
    <w:p w:rsidR="00F90F85" w:rsidRPr="00753F43" w:rsidRDefault="00F90F85" w:rsidP="00F90F85">
      <w:pPr>
        <w:autoSpaceDE w:val="0"/>
        <w:autoSpaceDN w:val="0"/>
        <w:ind w:leftChars="100" w:left="210"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If the </w:t>
      </w:r>
      <w:r w:rsidR="00460AEA" w:rsidRPr="00753F43">
        <w:rPr>
          <w:rStyle w:val="a"/>
          <w:rFonts w:ascii="Arial" w:hAnsi="Arial" w:cs="Arial"/>
          <w:lang w:eastAsia="ja-JP"/>
        </w:rPr>
        <w:t>notifier</w:t>
      </w:r>
      <w:r w:rsidRPr="00753F43">
        <w:rPr>
          <w:rStyle w:val="a"/>
          <w:rFonts w:ascii="Arial" w:hAnsi="Arial" w:cs="Arial"/>
        </w:rPr>
        <w:t xml:space="preserve"> is a corporation other than large companies prescribed under Article 2(vi) of the Companies Act (Act No. 88 of 2005), it is not required to </w:t>
      </w:r>
      <w:r w:rsidR="00C16092" w:rsidRPr="00753F43">
        <w:rPr>
          <w:rStyle w:val="a"/>
          <w:rFonts w:ascii="Arial" w:hAnsi="Arial" w:cs="Arial"/>
          <w:lang w:eastAsia="ja-JP"/>
        </w:rPr>
        <w:t xml:space="preserve">submit </w:t>
      </w:r>
      <w:r w:rsidRPr="00753F43">
        <w:rPr>
          <w:rStyle w:val="a"/>
          <w:rFonts w:ascii="Arial" w:hAnsi="Arial" w:cs="Arial"/>
        </w:rPr>
        <w:t xml:space="preserve">profit and loss statements, but </w:t>
      </w:r>
      <w:r w:rsidR="00C16092" w:rsidRPr="00753F43">
        <w:rPr>
          <w:rStyle w:val="a"/>
          <w:rFonts w:ascii="Arial" w:hAnsi="Arial" w:cs="Arial"/>
          <w:lang w:eastAsia="ja-JP"/>
        </w:rPr>
        <w:t xml:space="preserve">it is </w:t>
      </w:r>
      <w:r w:rsidRPr="00753F43">
        <w:rPr>
          <w:rStyle w:val="a"/>
          <w:rFonts w:ascii="Arial" w:hAnsi="Arial" w:cs="Arial"/>
        </w:rPr>
        <w:t>required to include net profit/loss in the balance sheets.</w:t>
      </w:r>
    </w:p>
    <w:p w:rsidR="00F90F85" w:rsidRPr="00753F43" w:rsidRDefault="00F90F85" w:rsidP="00F90F85">
      <w:pPr>
        <w:autoSpaceDE w:val="0"/>
        <w:autoSpaceDN w:val="0"/>
        <w:ind w:leftChars="100" w:left="210" w:firstLineChars="100" w:firstLine="210"/>
        <w:rPr>
          <w:rFonts w:ascii="Arial" w:hAnsi="Arial" w:cs="Arial"/>
        </w:rPr>
      </w:pPr>
      <w:r w:rsidRPr="00753F43">
        <w:rPr>
          <w:rStyle w:val="a"/>
          <w:rFonts w:ascii="Arial" w:hAnsi="Arial" w:cs="Arial"/>
        </w:rPr>
        <w:t xml:space="preserve">If the </w:t>
      </w:r>
      <w:r w:rsidR="00460AEA" w:rsidRPr="00753F43">
        <w:rPr>
          <w:rStyle w:val="a"/>
          <w:rFonts w:ascii="Arial" w:hAnsi="Arial" w:cs="Arial"/>
          <w:lang w:eastAsia="ja-JP"/>
        </w:rPr>
        <w:t>notifier</w:t>
      </w:r>
      <w:r w:rsidRPr="00753F43">
        <w:rPr>
          <w:rStyle w:val="a"/>
          <w:rFonts w:ascii="Arial" w:hAnsi="Arial" w:cs="Arial"/>
        </w:rPr>
        <w:t xml:space="preserve"> has made its </w:t>
      </w:r>
      <w:r w:rsidR="00460AEA" w:rsidRPr="00753F43">
        <w:rPr>
          <w:rStyle w:val="a"/>
          <w:rFonts w:ascii="Arial" w:hAnsi="Arial" w:cs="Arial"/>
          <w:lang w:eastAsia="ja-JP"/>
        </w:rPr>
        <w:t>notification</w:t>
      </w:r>
      <w:r w:rsidRPr="00753F43">
        <w:rPr>
          <w:rStyle w:val="a"/>
          <w:rFonts w:ascii="Arial" w:hAnsi="Arial" w:cs="Arial"/>
        </w:rPr>
        <w:t xml:space="preserve"> as a member of a partnership, etc.</w:t>
      </w:r>
      <w:r w:rsidR="00C16092" w:rsidRPr="00753F43">
        <w:rPr>
          <w:rStyle w:val="a"/>
          <w:rFonts w:ascii="Arial" w:hAnsi="Arial" w:cs="Arial"/>
          <w:lang w:eastAsia="ja-JP"/>
        </w:rPr>
        <w:t>,</w:t>
      </w:r>
      <w:r w:rsidRPr="00753F43">
        <w:rPr>
          <w:rStyle w:val="a"/>
          <w:rFonts w:ascii="Arial" w:hAnsi="Arial" w:cs="Arial"/>
        </w:rPr>
        <w:t xml:space="preserve"> that does not have judicial personality, it is required to prepare balance sheets and profit and loss statements of the partnership, etc. However, partnerships, etc.</w:t>
      </w:r>
      <w:r w:rsidR="00C16092" w:rsidRPr="00753F43">
        <w:rPr>
          <w:rStyle w:val="a"/>
          <w:rFonts w:ascii="Arial" w:hAnsi="Arial" w:cs="Arial"/>
          <w:lang w:eastAsia="ja-JP"/>
        </w:rPr>
        <w:t>,</w:t>
      </w:r>
      <w:r w:rsidRPr="00753F43">
        <w:rPr>
          <w:rStyle w:val="a"/>
          <w:rFonts w:ascii="Arial" w:hAnsi="Arial" w:cs="Arial"/>
        </w:rPr>
        <w:t xml:space="preserve"> other than those that </w:t>
      </w:r>
      <w:r w:rsidR="00C16092" w:rsidRPr="00753F43">
        <w:rPr>
          <w:rStyle w:val="a"/>
          <w:rFonts w:ascii="Arial" w:hAnsi="Arial" w:cs="Arial"/>
          <w:lang w:eastAsia="ja-JP"/>
        </w:rPr>
        <w:t xml:space="preserve">have </w:t>
      </w:r>
      <w:r w:rsidRPr="00753F43">
        <w:rPr>
          <w:rStyle w:val="a"/>
          <w:rFonts w:ascii="Arial" w:hAnsi="Arial" w:cs="Arial"/>
        </w:rPr>
        <w:t xml:space="preserve">booked 500 million yen or more in investment money, etc. or those that </w:t>
      </w:r>
      <w:r w:rsidR="00C16092" w:rsidRPr="00753F43">
        <w:rPr>
          <w:rStyle w:val="a"/>
          <w:rFonts w:ascii="Arial" w:hAnsi="Arial" w:cs="Arial"/>
          <w:lang w:eastAsia="ja-JP"/>
        </w:rPr>
        <w:t xml:space="preserve">have </w:t>
      </w:r>
      <w:r w:rsidRPr="00753F43">
        <w:rPr>
          <w:rStyle w:val="a"/>
          <w:rFonts w:ascii="Arial" w:hAnsi="Arial" w:cs="Arial"/>
        </w:rPr>
        <w:t xml:space="preserve">booked a total 20 billion yen or more in the liabilities section in the balance sheet for the last fiscal year do not need to prepare </w:t>
      </w:r>
      <w:r w:rsidR="00C16092" w:rsidRPr="00753F43">
        <w:rPr>
          <w:rStyle w:val="a"/>
          <w:rFonts w:ascii="Arial" w:hAnsi="Arial" w:cs="Arial"/>
          <w:lang w:eastAsia="ja-JP"/>
        </w:rPr>
        <w:t xml:space="preserve">a </w:t>
      </w:r>
      <w:r w:rsidRPr="00753F43">
        <w:rPr>
          <w:rStyle w:val="a"/>
          <w:rFonts w:ascii="Arial" w:hAnsi="Arial" w:cs="Arial"/>
        </w:rPr>
        <w:t xml:space="preserve">profit and loss statement but are required to include net profit/loss in </w:t>
      </w:r>
      <w:r w:rsidR="00C16092" w:rsidRPr="00753F43">
        <w:rPr>
          <w:rStyle w:val="a"/>
          <w:rFonts w:ascii="Arial" w:hAnsi="Arial" w:cs="Arial"/>
          <w:lang w:eastAsia="ja-JP"/>
        </w:rPr>
        <w:t xml:space="preserve">the </w:t>
      </w:r>
      <w:r w:rsidRPr="00753F43">
        <w:rPr>
          <w:rStyle w:val="a"/>
          <w:rFonts w:ascii="Arial" w:hAnsi="Arial" w:cs="Arial"/>
        </w:rPr>
        <w:t>balance sheets.</w:t>
      </w:r>
    </w:p>
    <w:p w:rsidR="00F90F85" w:rsidRPr="00B9018D" w:rsidRDefault="00460AEA" w:rsidP="00B9018D">
      <w:pPr>
        <w:autoSpaceDE w:val="0"/>
        <w:autoSpaceDN w:val="0"/>
        <w:ind w:leftChars="100" w:left="210" w:firstLineChars="100" w:firstLine="210"/>
        <w:rPr>
          <w:rFonts w:ascii="Arial" w:hAnsi="Arial" w:cs="Arial" w:hint="eastAsia"/>
          <w:lang w:eastAsia="ja-JP"/>
        </w:rPr>
      </w:pPr>
      <w:r w:rsidRPr="00753F43">
        <w:rPr>
          <w:rStyle w:val="a"/>
          <w:rFonts w:ascii="Arial" w:hAnsi="Arial" w:cs="Arial"/>
          <w:lang w:eastAsia="ja-JP"/>
        </w:rPr>
        <w:t>Notifiers</w:t>
      </w:r>
      <w:r w:rsidR="00F90F85" w:rsidRPr="00753F43">
        <w:rPr>
          <w:rStyle w:val="a"/>
          <w:rFonts w:ascii="Arial" w:hAnsi="Arial" w:cs="Arial"/>
        </w:rPr>
        <w:t xml:space="preserve"> who are individuals are not required to prepare balance sheets or profit and loss statements.</w:t>
      </w:r>
    </w:p>
    <w:sectPr w:rsidR="00F90F85" w:rsidRPr="00B9018D" w:rsidSect="00F90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8BE" w:rsidRDefault="006918BE" w:rsidP="00F90F85">
      <w:r>
        <w:separator/>
      </w:r>
    </w:p>
  </w:endnote>
  <w:endnote w:type="continuationSeparator" w:id="0">
    <w:p w:rsidR="006918BE" w:rsidRDefault="006918BE" w:rsidP="00F9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8BE" w:rsidRDefault="006918BE" w:rsidP="00F90F85">
      <w:r>
        <w:separator/>
      </w:r>
    </w:p>
  </w:footnote>
  <w:footnote w:type="continuationSeparator" w:id="0">
    <w:p w:rsidR="006918BE" w:rsidRDefault="006918BE" w:rsidP="00F90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mailMerge>
    <w:mainDocumentType w:val="formLetters"/>
    <w:dataType w:val="textFile"/>
    <w:activeRecord w:val="-1"/>
    <w:odso/>
  </w:mailMerge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FA3"/>
    <w:rsid w:val="00005CD5"/>
    <w:rsid w:val="00016915"/>
    <w:rsid w:val="000251EA"/>
    <w:rsid w:val="00080269"/>
    <w:rsid w:val="000D790D"/>
    <w:rsid w:val="000E02AA"/>
    <w:rsid w:val="0013330D"/>
    <w:rsid w:val="001E0EAC"/>
    <w:rsid w:val="001E3574"/>
    <w:rsid w:val="00273AC6"/>
    <w:rsid w:val="00274D4A"/>
    <w:rsid w:val="002D6956"/>
    <w:rsid w:val="00301A22"/>
    <w:rsid w:val="0037183F"/>
    <w:rsid w:val="003C3CD4"/>
    <w:rsid w:val="003F3F45"/>
    <w:rsid w:val="00430B5E"/>
    <w:rsid w:val="00460AEA"/>
    <w:rsid w:val="004929B0"/>
    <w:rsid w:val="004E2B68"/>
    <w:rsid w:val="00543825"/>
    <w:rsid w:val="005A3AF9"/>
    <w:rsid w:val="005E4F09"/>
    <w:rsid w:val="005F1F07"/>
    <w:rsid w:val="00601EFA"/>
    <w:rsid w:val="00617F4C"/>
    <w:rsid w:val="006918BE"/>
    <w:rsid w:val="006D6F2B"/>
    <w:rsid w:val="006F3F3E"/>
    <w:rsid w:val="00753F43"/>
    <w:rsid w:val="0078382B"/>
    <w:rsid w:val="00796E1C"/>
    <w:rsid w:val="007A3432"/>
    <w:rsid w:val="007F25BA"/>
    <w:rsid w:val="00823E82"/>
    <w:rsid w:val="00826932"/>
    <w:rsid w:val="008317D8"/>
    <w:rsid w:val="00890923"/>
    <w:rsid w:val="008A1B70"/>
    <w:rsid w:val="008A2541"/>
    <w:rsid w:val="008A7E82"/>
    <w:rsid w:val="00993F14"/>
    <w:rsid w:val="009B521D"/>
    <w:rsid w:val="009C26D1"/>
    <w:rsid w:val="009C42F9"/>
    <w:rsid w:val="00A14E51"/>
    <w:rsid w:val="00B21B57"/>
    <w:rsid w:val="00B9018D"/>
    <w:rsid w:val="00BE643C"/>
    <w:rsid w:val="00BF4C53"/>
    <w:rsid w:val="00C16092"/>
    <w:rsid w:val="00C23818"/>
    <w:rsid w:val="00C4611B"/>
    <w:rsid w:val="00C50124"/>
    <w:rsid w:val="00C60DE8"/>
    <w:rsid w:val="00C74C8E"/>
    <w:rsid w:val="00C86604"/>
    <w:rsid w:val="00CC5812"/>
    <w:rsid w:val="00E46911"/>
    <w:rsid w:val="00EC5B97"/>
    <w:rsid w:val="00ED4164"/>
    <w:rsid w:val="00F90F85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B2C30F-21BA-4B51-9647-CA3EA55B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FA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20B6"/>
    <w:rPr>
      <w:kern w:val="2"/>
      <w:sz w:val="21"/>
      <w:szCs w:val="22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3E2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20B6"/>
    <w:rPr>
      <w:kern w:val="2"/>
      <w:sz w:val="21"/>
      <w:szCs w:val="22"/>
      <w:lang w:val="en-GB" w:eastAsia="en-GB"/>
    </w:rPr>
  </w:style>
  <w:style w:type="table" w:customStyle="1" w:styleId="1">
    <w:name w:val="表 (格子)1"/>
    <w:basedOn w:val="a1"/>
    <w:next w:val="a3"/>
    <w:rsid w:val="00913D86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3D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3D86"/>
    <w:rPr>
      <w:rFonts w:ascii="Arial" w:eastAsia="ＭＳ ゴシック" w:hAnsi="Arial" w:cs="Times New Roman"/>
      <w:kern w:val="2"/>
      <w:sz w:val="18"/>
      <w:szCs w:val="18"/>
      <w:lang w:val="en-GB" w:eastAsia="en-GB"/>
    </w:rPr>
  </w:style>
  <w:style w:type="character" w:styleId="aa">
    <w:name w:val="annotation reference"/>
    <w:uiPriority w:val="99"/>
    <w:semiHidden/>
    <w:unhideWhenUsed/>
    <w:rsid w:val="003A57C9"/>
    <w:rPr>
      <w:sz w:val="18"/>
      <w:szCs w:val="18"/>
      <w:lang w:val="en-GB" w:eastAsia="en-GB"/>
    </w:rPr>
  </w:style>
  <w:style w:type="paragraph" w:styleId="ab">
    <w:name w:val="annotation text"/>
    <w:basedOn w:val="a"/>
    <w:link w:val="ac"/>
    <w:uiPriority w:val="99"/>
    <w:semiHidden/>
    <w:unhideWhenUsed/>
    <w:rsid w:val="003A57C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A57C9"/>
    <w:rPr>
      <w:kern w:val="2"/>
      <w:sz w:val="21"/>
      <w:szCs w:val="22"/>
      <w:lang w:val="en-GB" w:eastAsia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57C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A57C9"/>
    <w:rPr>
      <w:b/>
      <w:bCs/>
      <w:kern w:val="2"/>
      <w:sz w:val="21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68DC85-9B17-4044-9EC3-E41F3A58E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5328C-B1DE-4C5E-98D1-DD2AD4A87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D42EF-4510-41C9-9306-8EFFCC0FE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3EA3A-9F2D-48D0-8DD4-A1374787D2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金融庁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金融庁</dc:creator>
  <cp:keywords/>
  <cp:lastModifiedBy>樽井 純平(TARUI Junpei)</cp:lastModifiedBy>
  <cp:revision>2</cp:revision>
  <cp:lastPrinted>2016-03-03T05:12:00Z</cp:lastPrinted>
  <dcterms:created xsi:type="dcterms:W3CDTF">2025-11-27T02:55:00Z</dcterms:created>
  <dcterms:modified xsi:type="dcterms:W3CDTF">2025-11-27T02:55:00Z</dcterms:modified>
</cp:coreProperties>
</file>